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23" w:rsidRDefault="00B1568C" w:rsidP="00F7273F">
      <w:pPr>
        <w:pStyle w:val="a3"/>
        <w:jc w:val="center"/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4.85pt;margin-top:-6.3pt;width:54.05pt;height:1in;z-index:251660288;visibility:visible;mso-wrap-edited:f">
            <v:imagedata r:id="rId4" o:title="" gain="142470f" blacklevel="-9830f" grayscale="t"/>
            <w10:wrap type="topAndBottom" anchorx="page"/>
          </v:shape>
          <o:OLEObject Type="Embed" ProgID="Word.Picture.8" ShapeID="_x0000_s1026" DrawAspect="Content" ObjectID="_1511685286" r:id="rId5"/>
        </w:pict>
      </w:r>
    </w:p>
    <w:p w:rsidR="00F7273F" w:rsidRPr="00FC3DFC" w:rsidRDefault="00F7273F" w:rsidP="00F7273F">
      <w:pPr>
        <w:pStyle w:val="a3"/>
        <w:jc w:val="center"/>
        <w:rPr>
          <w:b/>
          <w:bCs/>
        </w:rPr>
      </w:pPr>
      <w:r w:rsidRPr="00FC3DFC">
        <w:rPr>
          <w:b/>
          <w:bCs/>
        </w:rPr>
        <w:t>СОВЕТ</w:t>
      </w:r>
    </w:p>
    <w:p w:rsidR="00F7273F" w:rsidRDefault="00F7273F" w:rsidP="00F7273F">
      <w:pPr>
        <w:pStyle w:val="a3"/>
        <w:ind w:left="150"/>
        <w:jc w:val="center"/>
        <w:rPr>
          <w:b/>
          <w:bCs/>
        </w:rPr>
      </w:pPr>
      <w:r w:rsidRPr="00FC3DFC">
        <w:rPr>
          <w:b/>
          <w:bCs/>
        </w:rPr>
        <w:t xml:space="preserve">ПРЕОБРАЖЕНСКОГО </w:t>
      </w:r>
      <w:r>
        <w:rPr>
          <w:b/>
          <w:bCs/>
        </w:rPr>
        <w:t>МУНИЦИПАЛЬНОГО ОБРАЗОВАНИЯ ПУГАЧЕВСКОГО МУНИЦИПАЛЬНОГО РАЙОНА</w:t>
      </w:r>
    </w:p>
    <w:p w:rsidR="00F7273F" w:rsidRPr="00FC3DFC" w:rsidRDefault="00F7273F" w:rsidP="00F7273F">
      <w:pPr>
        <w:pStyle w:val="a3"/>
        <w:ind w:left="150"/>
        <w:jc w:val="center"/>
        <w:rPr>
          <w:b/>
          <w:bCs/>
        </w:rPr>
      </w:pPr>
      <w:r>
        <w:rPr>
          <w:b/>
          <w:bCs/>
        </w:rPr>
        <w:t xml:space="preserve"> САРАТОВСКОЙ ОБЛАСТИ</w:t>
      </w:r>
    </w:p>
    <w:p w:rsidR="007A50B5" w:rsidRDefault="007A50B5" w:rsidP="007A50B5">
      <w:pPr>
        <w:pStyle w:val="a3"/>
        <w:rPr>
          <w:b/>
          <w:bCs/>
          <w:sz w:val="32"/>
          <w:szCs w:val="32"/>
        </w:rPr>
      </w:pPr>
    </w:p>
    <w:p w:rsidR="007A50B5" w:rsidRDefault="007A50B5" w:rsidP="007A50B5">
      <w:pPr>
        <w:pStyle w:val="a3"/>
        <w:rPr>
          <w:b/>
          <w:bCs/>
        </w:rPr>
      </w:pPr>
      <w:r>
        <w:rPr>
          <w:b/>
          <w:bCs/>
          <w:sz w:val="32"/>
          <w:szCs w:val="32"/>
        </w:rPr>
        <w:t xml:space="preserve">                                              </w:t>
      </w:r>
      <w:r w:rsidR="00055A56">
        <w:rPr>
          <w:b/>
          <w:bCs/>
        </w:rPr>
        <w:t xml:space="preserve"> </w:t>
      </w:r>
      <w:proofErr w:type="gramStart"/>
      <w:r w:rsidR="00F7273F" w:rsidRPr="00E95C91">
        <w:rPr>
          <w:b/>
          <w:bCs/>
        </w:rPr>
        <w:t>Р</w:t>
      </w:r>
      <w:proofErr w:type="gramEnd"/>
      <w:r w:rsidR="00F7273F" w:rsidRPr="00E95C91">
        <w:rPr>
          <w:b/>
          <w:bCs/>
        </w:rPr>
        <w:t xml:space="preserve"> Е Ш Е Н И Е</w:t>
      </w:r>
      <w:r w:rsidR="00F7273F">
        <w:rPr>
          <w:b/>
          <w:bCs/>
        </w:rPr>
        <w:t xml:space="preserve">  </w:t>
      </w:r>
    </w:p>
    <w:p w:rsidR="00F7273F" w:rsidRPr="00F6313F" w:rsidRDefault="00F7273F" w:rsidP="007A50B5">
      <w:pPr>
        <w:pStyle w:val="a3"/>
        <w:rPr>
          <w:sz w:val="32"/>
          <w:szCs w:val="32"/>
        </w:rPr>
      </w:pPr>
      <w:r>
        <w:rPr>
          <w:b/>
          <w:bCs/>
        </w:rPr>
        <w:t xml:space="preserve">      </w:t>
      </w:r>
      <w:r w:rsidR="00055A56">
        <w:rPr>
          <w:b/>
          <w:bCs/>
        </w:rPr>
        <w:t xml:space="preserve">                           </w:t>
      </w:r>
      <w:r w:rsidR="007A50B5">
        <w:rPr>
          <w:b/>
          <w:bCs/>
        </w:rPr>
        <w:t xml:space="preserve"> </w:t>
      </w:r>
    </w:p>
    <w:p w:rsidR="00F7273F" w:rsidRDefault="00F7273F" w:rsidP="00F727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7A50B5">
        <w:rPr>
          <w:sz w:val="28"/>
          <w:szCs w:val="28"/>
        </w:rPr>
        <w:t>11 июня</w:t>
      </w:r>
      <w:r w:rsidR="00055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2014  года №  </w:t>
      </w:r>
      <w:r w:rsidR="007A50B5">
        <w:rPr>
          <w:sz w:val="28"/>
          <w:szCs w:val="28"/>
        </w:rPr>
        <w:t>36</w:t>
      </w:r>
    </w:p>
    <w:p w:rsidR="007A50B5" w:rsidRDefault="007A50B5" w:rsidP="00F7273F">
      <w:pPr>
        <w:jc w:val="center"/>
        <w:rPr>
          <w:sz w:val="28"/>
          <w:szCs w:val="28"/>
        </w:rPr>
      </w:pPr>
    </w:p>
    <w:p w:rsidR="00381639" w:rsidRDefault="00381639" w:rsidP="00381639">
      <w:pPr>
        <w:pStyle w:val="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О</w:t>
      </w:r>
      <w:r w:rsidR="00A471F0">
        <w:rPr>
          <w:sz w:val="28"/>
          <w:szCs w:val="28"/>
        </w:rPr>
        <w:t xml:space="preserve"> </w:t>
      </w:r>
      <w:r w:rsidR="006A55E3">
        <w:rPr>
          <w:sz w:val="28"/>
          <w:szCs w:val="28"/>
        </w:rPr>
        <w:t xml:space="preserve"> </w:t>
      </w:r>
      <w:r w:rsidR="00A471F0">
        <w:rPr>
          <w:sz w:val="28"/>
          <w:szCs w:val="28"/>
        </w:rPr>
        <w:t xml:space="preserve"> </w:t>
      </w:r>
      <w:r w:rsidR="00282406" w:rsidRPr="00381639">
        <w:rPr>
          <w:sz w:val="28"/>
          <w:szCs w:val="28"/>
        </w:rPr>
        <w:t xml:space="preserve"> внесении изменений в</w:t>
      </w:r>
      <w:r>
        <w:rPr>
          <w:sz w:val="28"/>
          <w:szCs w:val="28"/>
        </w:rPr>
        <w:t xml:space="preserve"> приложение № 2</w:t>
      </w:r>
      <w:r w:rsidR="00282406" w:rsidRPr="00381639">
        <w:rPr>
          <w:sz w:val="28"/>
          <w:szCs w:val="28"/>
        </w:rPr>
        <w:t xml:space="preserve"> </w:t>
      </w:r>
    </w:p>
    <w:p w:rsidR="00381639" w:rsidRDefault="00381639" w:rsidP="00381639">
      <w:pPr>
        <w:pStyle w:val="1"/>
        <w:ind w:left="0"/>
        <w:jc w:val="left"/>
        <w:rPr>
          <w:sz w:val="28"/>
          <w:szCs w:val="28"/>
        </w:rPr>
      </w:pPr>
      <w:r w:rsidRPr="00381639">
        <w:rPr>
          <w:sz w:val="28"/>
          <w:szCs w:val="28"/>
        </w:rPr>
        <w:t>Р</w:t>
      </w:r>
      <w:r w:rsidR="00282406" w:rsidRPr="00381639">
        <w:rPr>
          <w:sz w:val="28"/>
          <w:szCs w:val="28"/>
        </w:rPr>
        <w:t>ешени</w:t>
      </w:r>
      <w:r>
        <w:rPr>
          <w:sz w:val="28"/>
          <w:szCs w:val="28"/>
        </w:rPr>
        <w:t xml:space="preserve">я </w:t>
      </w:r>
      <w:r w:rsidR="00282406" w:rsidRPr="00381639">
        <w:rPr>
          <w:sz w:val="28"/>
          <w:szCs w:val="28"/>
        </w:rPr>
        <w:t xml:space="preserve">Совета Преображенского муниципального образования </w:t>
      </w:r>
    </w:p>
    <w:p w:rsidR="00381639" w:rsidRDefault="00381639" w:rsidP="00381639">
      <w:pPr>
        <w:pStyle w:val="1"/>
        <w:ind w:left="0"/>
        <w:jc w:val="left"/>
        <w:rPr>
          <w:sz w:val="28"/>
          <w:szCs w:val="28"/>
        </w:rPr>
      </w:pPr>
      <w:r w:rsidRPr="00381639">
        <w:rPr>
          <w:sz w:val="28"/>
          <w:szCs w:val="28"/>
        </w:rPr>
        <w:t>от  04 декабря   2013 года № 14</w:t>
      </w:r>
      <w:r>
        <w:rPr>
          <w:sz w:val="28"/>
          <w:szCs w:val="28"/>
        </w:rPr>
        <w:t xml:space="preserve"> </w:t>
      </w:r>
      <w:r w:rsidR="00282406" w:rsidRPr="00381639">
        <w:rPr>
          <w:sz w:val="28"/>
          <w:szCs w:val="28"/>
        </w:rPr>
        <w:t>«Правил</w:t>
      </w:r>
      <w:r w:rsidRPr="00381639">
        <w:rPr>
          <w:sz w:val="28"/>
          <w:szCs w:val="28"/>
        </w:rPr>
        <w:t xml:space="preserve">а  землепользования и </w:t>
      </w:r>
    </w:p>
    <w:p w:rsidR="00381639" w:rsidRPr="00381639" w:rsidRDefault="00381639" w:rsidP="00381639">
      <w:pPr>
        <w:pStyle w:val="1"/>
        <w:ind w:left="0"/>
        <w:jc w:val="left"/>
        <w:rPr>
          <w:sz w:val="28"/>
          <w:szCs w:val="28"/>
        </w:rPr>
      </w:pPr>
      <w:r w:rsidRPr="00381639">
        <w:rPr>
          <w:sz w:val="28"/>
          <w:szCs w:val="28"/>
        </w:rPr>
        <w:t>застройки</w:t>
      </w:r>
      <w:r>
        <w:rPr>
          <w:sz w:val="28"/>
          <w:szCs w:val="28"/>
        </w:rPr>
        <w:t xml:space="preserve"> </w:t>
      </w:r>
      <w:r w:rsidR="00282406" w:rsidRPr="00381639">
        <w:rPr>
          <w:sz w:val="28"/>
          <w:szCs w:val="28"/>
        </w:rPr>
        <w:t xml:space="preserve">территории села Преображенка, села  Успенка, </w:t>
      </w:r>
    </w:p>
    <w:p w:rsidR="00381639" w:rsidRDefault="00282406" w:rsidP="00282406">
      <w:pPr>
        <w:jc w:val="both"/>
        <w:rPr>
          <w:b/>
          <w:sz w:val="28"/>
          <w:szCs w:val="28"/>
        </w:rPr>
      </w:pPr>
      <w:r w:rsidRPr="00381639">
        <w:rPr>
          <w:b/>
          <w:sz w:val="28"/>
          <w:szCs w:val="28"/>
        </w:rPr>
        <w:t xml:space="preserve">села Большая Таволожка Преображенского </w:t>
      </w:r>
    </w:p>
    <w:p w:rsidR="00381639" w:rsidRDefault="00282406" w:rsidP="00282406">
      <w:pPr>
        <w:jc w:val="both"/>
        <w:rPr>
          <w:b/>
          <w:sz w:val="28"/>
          <w:szCs w:val="28"/>
        </w:rPr>
      </w:pPr>
      <w:r w:rsidRPr="00381639">
        <w:rPr>
          <w:b/>
          <w:sz w:val="28"/>
          <w:szCs w:val="28"/>
        </w:rPr>
        <w:t xml:space="preserve">муниципального образования Пугачевского </w:t>
      </w:r>
    </w:p>
    <w:p w:rsidR="00282406" w:rsidRDefault="00282406" w:rsidP="00282406">
      <w:pPr>
        <w:jc w:val="both"/>
        <w:rPr>
          <w:b/>
          <w:sz w:val="28"/>
          <w:szCs w:val="28"/>
        </w:rPr>
      </w:pPr>
      <w:r w:rsidRPr="00381639">
        <w:rPr>
          <w:b/>
          <w:sz w:val="28"/>
          <w:szCs w:val="28"/>
        </w:rPr>
        <w:t xml:space="preserve">муниципального района Саратовской области»  </w:t>
      </w:r>
    </w:p>
    <w:p w:rsidR="00381639" w:rsidRDefault="00381639" w:rsidP="00282406">
      <w:pPr>
        <w:jc w:val="both"/>
        <w:rPr>
          <w:b/>
          <w:sz w:val="28"/>
          <w:szCs w:val="28"/>
        </w:rPr>
      </w:pPr>
    </w:p>
    <w:p w:rsidR="00055A56" w:rsidRPr="00702854" w:rsidRDefault="007A50B5" w:rsidP="007A50B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proofErr w:type="gramStart"/>
      <w:r w:rsidR="00055A56" w:rsidRPr="00702854">
        <w:rPr>
          <w:color w:val="000000"/>
          <w:sz w:val="28"/>
          <w:szCs w:val="28"/>
        </w:rPr>
        <w:t>В соответствии с</w:t>
      </w:r>
      <w:r w:rsidR="00055A56">
        <w:rPr>
          <w:color w:val="000000"/>
          <w:sz w:val="28"/>
          <w:szCs w:val="28"/>
        </w:rPr>
        <w:t xml:space="preserve"> Градостроительным кодексом Российской Федерации от 29 декабря 2004 года № 190-ФЗ, Федеральным законом № 131-ФЗ от 06 октября 2003 года «Об общих принципах организации местного самоуправления в Российской Федерации», учитывая протокол публичных слушаний от </w:t>
      </w:r>
      <w:r w:rsidR="00055A56">
        <w:rPr>
          <w:sz w:val="28"/>
          <w:szCs w:val="28"/>
        </w:rPr>
        <w:t>23 мая</w:t>
      </w:r>
      <w:r w:rsidR="00055A56" w:rsidRPr="001F3A18">
        <w:rPr>
          <w:sz w:val="28"/>
          <w:szCs w:val="28"/>
        </w:rPr>
        <w:t xml:space="preserve"> 201</w:t>
      </w:r>
      <w:r w:rsidR="00055A56">
        <w:rPr>
          <w:sz w:val="28"/>
          <w:szCs w:val="28"/>
        </w:rPr>
        <w:t>4</w:t>
      </w:r>
      <w:r w:rsidR="00055A56" w:rsidRPr="001F3A18">
        <w:rPr>
          <w:sz w:val="28"/>
          <w:szCs w:val="28"/>
        </w:rPr>
        <w:t xml:space="preserve"> года</w:t>
      </w:r>
      <w:r w:rsidR="00055A56">
        <w:rPr>
          <w:color w:val="000000"/>
          <w:sz w:val="28"/>
          <w:szCs w:val="28"/>
        </w:rPr>
        <w:t xml:space="preserve"> и итоговый документ публичных слушаний, </w:t>
      </w:r>
      <w:r w:rsidR="00055A56" w:rsidRPr="00702854">
        <w:rPr>
          <w:color w:val="000000"/>
          <w:sz w:val="28"/>
          <w:szCs w:val="28"/>
        </w:rPr>
        <w:t>руководствуясь Устав</w:t>
      </w:r>
      <w:r w:rsidR="00055A56">
        <w:rPr>
          <w:color w:val="000000"/>
          <w:sz w:val="28"/>
          <w:szCs w:val="28"/>
        </w:rPr>
        <w:t xml:space="preserve">ом  Преображенского </w:t>
      </w:r>
      <w:r w:rsidR="00055A56" w:rsidRPr="00702854">
        <w:rPr>
          <w:color w:val="000000"/>
          <w:sz w:val="28"/>
          <w:szCs w:val="28"/>
        </w:rPr>
        <w:t xml:space="preserve"> муниципального об</w:t>
      </w:r>
      <w:r w:rsidR="00055A56">
        <w:rPr>
          <w:color w:val="000000"/>
          <w:sz w:val="28"/>
          <w:szCs w:val="28"/>
        </w:rPr>
        <w:t>разования,  Совет Преображенского</w:t>
      </w:r>
      <w:r w:rsidR="00055A56" w:rsidRPr="00702854">
        <w:rPr>
          <w:color w:val="000000"/>
          <w:sz w:val="28"/>
          <w:szCs w:val="28"/>
        </w:rPr>
        <w:t xml:space="preserve"> муниципального образования РЕШИЛ:</w:t>
      </w:r>
      <w:proofErr w:type="gramEnd"/>
    </w:p>
    <w:p w:rsidR="00327223" w:rsidRDefault="00327223" w:rsidP="00327223">
      <w:pPr>
        <w:jc w:val="both"/>
        <w:rPr>
          <w:sz w:val="28"/>
          <w:szCs w:val="28"/>
        </w:rPr>
      </w:pPr>
    </w:p>
    <w:p w:rsidR="00DF13CD" w:rsidRDefault="00327223" w:rsidP="00327223">
      <w:pPr>
        <w:pStyle w:val="1"/>
        <w:ind w:left="0"/>
        <w:jc w:val="both"/>
        <w:rPr>
          <w:b w:val="0"/>
          <w:sz w:val="28"/>
          <w:szCs w:val="28"/>
        </w:rPr>
      </w:pPr>
      <w:r w:rsidRPr="00327223">
        <w:rPr>
          <w:b w:val="0"/>
          <w:sz w:val="28"/>
          <w:szCs w:val="28"/>
        </w:rPr>
        <w:t xml:space="preserve">1.Внести изменения в приложение № 2 решения  Совета Преображенского муниципального образования </w:t>
      </w:r>
      <w:r>
        <w:rPr>
          <w:b w:val="0"/>
          <w:sz w:val="28"/>
          <w:szCs w:val="28"/>
        </w:rPr>
        <w:t xml:space="preserve"> </w:t>
      </w:r>
      <w:r w:rsidRPr="00327223">
        <w:rPr>
          <w:b w:val="0"/>
          <w:sz w:val="28"/>
          <w:szCs w:val="28"/>
        </w:rPr>
        <w:t xml:space="preserve">от  04 декабря   2013 года № 14 «Правила  землепользования и застройки территории села Преображенка, села  Успенка, села Большая Таволожка Преображенского муниципального образования Пугачевского муниципального района Саратовской области» </w:t>
      </w:r>
    </w:p>
    <w:p w:rsidR="009450CD" w:rsidRDefault="009450CD" w:rsidP="00327223">
      <w:pPr>
        <w:pStyle w:val="1"/>
        <w:ind w:left="0"/>
        <w:jc w:val="both"/>
        <w:rPr>
          <w:b w:val="0"/>
          <w:sz w:val="28"/>
          <w:szCs w:val="28"/>
        </w:rPr>
      </w:pPr>
    </w:p>
    <w:p w:rsidR="009450CD" w:rsidRDefault="00DF13CD" w:rsidP="00327223">
      <w:pPr>
        <w:pStyle w:val="1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Дополнить  статью 18</w:t>
      </w:r>
      <w:r w:rsidR="00327223" w:rsidRPr="003272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п.3 следующего содержания</w:t>
      </w:r>
      <w:proofErr w:type="gramStart"/>
      <w:r>
        <w:rPr>
          <w:b w:val="0"/>
          <w:sz w:val="28"/>
          <w:szCs w:val="28"/>
        </w:rPr>
        <w:t xml:space="preserve"> </w:t>
      </w:r>
      <w:r w:rsidR="009450CD">
        <w:rPr>
          <w:b w:val="0"/>
          <w:sz w:val="28"/>
          <w:szCs w:val="28"/>
        </w:rPr>
        <w:t>:</w:t>
      </w:r>
      <w:proofErr w:type="gramEnd"/>
    </w:p>
    <w:p w:rsidR="00327223" w:rsidRPr="00327223" w:rsidRDefault="00DF13CD" w:rsidP="00327223">
      <w:pPr>
        <w:pStyle w:val="1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«3. Ввести ограничения на выдачу разрешений на строительство объектов капитального строительства на территориях, подверженных затоплению и подтоплению</w:t>
      </w:r>
      <w:proofErr w:type="gramStart"/>
      <w:r>
        <w:rPr>
          <w:b w:val="0"/>
          <w:sz w:val="28"/>
          <w:szCs w:val="28"/>
        </w:rPr>
        <w:t>.».</w:t>
      </w:r>
      <w:proofErr w:type="gramEnd"/>
    </w:p>
    <w:p w:rsidR="00462E1D" w:rsidRPr="00DE7B65" w:rsidRDefault="00462E1D" w:rsidP="00462E1D">
      <w:pPr>
        <w:jc w:val="both"/>
        <w:rPr>
          <w:sz w:val="28"/>
          <w:szCs w:val="28"/>
        </w:rPr>
      </w:pPr>
      <w:r w:rsidRPr="00DE7B65">
        <w:rPr>
          <w:sz w:val="28"/>
          <w:szCs w:val="28"/>
        </w:rPr>
        <w:t>2.</w:t>
      </w:r>
      <w:r>
        <w:rPr>
          <w:sz w:val="28"/>
          <w:szCs w:val="28"/>
        </w:rPr>
        <w:t>Обозначить на карте зону возможного затопления при возникновении опасной паводковой ситуации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 № 1)</w:t>
      </w:r>
    </w:p>
    <w:p w:rsidR="00327223" w:rsidRDefault="00327223" w:rsidP="00327223">
      <w:pPr>
        <w:jc w:val="both"/>
        <w:rPr>
          <w:b/>
          <w:sz w:val="28"/>
          <w:szCs w:val="28"/>
        </w:rPr>
      </w:pPr>
    </w:p>
    <w:p w:rsidR="009450CD" w:rsidRDefault="00462E1D" w:rsidP="009450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50CD">
        <w:rPr>
          <w:sz w:val="28"/>
          <w:szCs w:val="28"/>
        </w:rPr>
        <w:t>.</w:t>
      </w:r>
      <w:r w:rsidR="009450CD" w:rsidRPr="009450CD">
        <w:rPr>
          <w:color w:val="000000"/>
          <w:sz w:val="28"/>
          <w:szCs w:val="28"/>
        </w:rPr>
        <w:t xml:space="preserve"> </w:t>
      </w:r>
      <w:r w:rsidR="009450CD" w:rsidRPr="00702854">
        <w:rPr>
          <w:color w:val="000000"/>
          <w:sz w:val="28"/>
          <w:szCs w:val="28"/>
        </w:rPr>
        <w:t xml:space="preserve">Решение вступает в силу с момента его </w:t>
      </w:r>
      <w:r w:rsidR="00055A56">
        <w:rPr>
          <w:color w:val="000000"/>
          <w:sz w:val="28"/>
          <w:szCs w:val="28"/>
        </w:rPr>
        <w:t xml:space="preserve">официального </w:t>
      </w:r>
      <w:r w:rsidR="009450CD">
        <w:rPr>
          <w:color w:val="000000"/>
          <w:sz w:val="28"/>
          <w:szCs w:val="28"/>
        </w:rPr>
        <w:t xml:space="preserve">опубликования </w:t>
      </w:r>
      <w:r w:rsidR="009450CD">
        <w:rPr>
          <w:sz w:val="28"/>
          <w:szCs w:val="28"/>
        </w:rPr>
        <w:t xml:space="preserve">  </w:t>
      </w:r>
      <w:r w:rsidR="00055A56">
        <w:rPr>
          <w:sz w:val="28"/>
          <w:szCs w:val="28"/>
        </w:rPr>
        <w:t>(обнародования).</w:t>
      </w:r>
    </w:p>
    <w:p w:rsidR="00381639" w:rsidRPr="00327223" w:rsidRDefault="00381639" w:rsidP="00282406">
      <w:pPr>
        <w:jc w:val="both"/>
        <w:rPr>
          <w:sz w:val="28"/>
          <w:szCs w:val="28"/>
        </w:rPr>
      </w:pPr>
    </w:p>
    <w:p w:rsidR="00F7273F" w:rsidRPr="005D3CCF" w:rsidRDefault="00F7273F" w:rsidP="00F7273F">
      <w:pPr>
        <w:jc w:val="both"/>
        <w:rPr>
          <w:sz w:val="28"/>
          <w:szCs w:val="28"/>
        </w:rPr>
      </w:pPr>
      <w:r w:rsidRPr="00BD647D">
        <w:rPr>
          <w:b/>
          <w:bCs/>
          <w:sz w:val="28"/>
          <w:szCs w:val="28"/>
        </w:rPr>
        <w:t xml:space="preserve">Глава Преображенского </w:t>
      </w:r>
    </w:p>
    <w:p w:rsidR="00F7273F" w:rsidRDefault="00F7273F" w:rsidP="00F7273F">
      <w:pPr>
        <w:rPr>
          <w:b/>
          <w:bCs/>
          <w:sz w:val="28"/>
          <w:szCs w:val="28"/>
        </w:rPr>
      </w:pPr>
      <w:r w:rsidRPr="00BD647D">
        <w:rPr>
          <w:b/>
          <w:bCs/>
          <w:sz w:val="28"/>
          <w:szCs w:val="28"/>
        </w:rPr>
        <w:t>муниципального  образования                                      Л.Н.Старикова</w:t>
      </w:r>
      <w:r w:rsidRPr="000B5025">
        <w:rPr>
          <w:b/>
          <w:bCs/>
          <w:sz w:val="28"/>
          <w:szCs w:val="28"/>
        </w:rPr>
        <w:t xml:space="preserve">  </w:t>
      </w:r>
    </w:p>
    <w:p w:rsidR="00B5084D" w:rsidRDefault="00B5084D" w:rsidP="00F7273F">
      <w:pPr>
        <w:rPr>
          <w:b/>
          <w:bCs/>
          <w:sz w:val="28"/>
          <w:szCs w:val="28"/>
        </w:rPr>
      </w:pPr>
    </w:p>
    <w:p w:rsidR="00B5084D" w:rsidRDefault="00B5084D" w:rsidP="00F7273F">
      <w:pPr>
        <w:rPr>
          <w:b/>
          <w:bCs/>
          <w:sz w:val="28"/>
          <w:szCs w:val="28"/>
        </w:rPr>
      </w:pPr>
    </w:p>
    <w:p w:rsidR="00B5084D" w:rsidRDefault="00B5084D" w:rsidP="00F7273F">
      <w:pPr>
        <w:rPr>
          <w:b/>
          <w:bCs/>
          <w:sz w:val="28"/>
          <w:szCs w:val="28"/>
        </w:rPr>
      </w:pPr>
    </w:p>
    <w:p w:rsidR="00B5084D" w:rsidRDefault="00B5084D" w:rsidP="00B5084D">
      <w:pPr>
        <w:jc w:val="right"/>
      </w:pPr>
      <w:r w:rsidRPr="00737665">
        <w:t xml:space="preserve">Приложение № 1 к решению Совета Преображенского муниципального образования </w:t>
      </w:r>
    </w:p>
    <w:p w:rsidR="00B5084D" w:rsidRPr="00737665" w:rsidRDefault="00B5084D" w:rsidP="00B5084D">
      <w:pPr>
        <w:jc w:val="right"/>
      </w:pPr>
      <w:r w:rsidRPr="00737665">
        <w:t xml:space="preserve">от </w:t>
      </w:r>
      <w:r>
        <w:t xml:space="preserve">11.06 </w:t>
      </w:r>
      <w:r w:rsidRPr="00737665">
        <w:t xml:space="preserve"> .</w:t>
      </w:r>
      <w:r>
        <w:t xml:space="preserve"> </w:t>
      </w:r>
      <w:r w:rsidRPr="00737665">
        <w:t>.2014 года №</w:t>
      </w:r>
      <w:r>
        <w:t xml:space="preserve"> 36</w:t>
      </w:r>
    </w:p>
    <w:p w:rsidR="00B5084D" w:rsidRDefault="00B5084D" w:rsidP="00F7273F">
      <w:pPr>
        <w:rPr>
          <w:b/>
          <w:bCs/>
          <w:sz w:val="28"/>
          <w:szCs w:val="28"/>
        </w:rPr>
      </w:pPr>
    </w:p>
    <w:p w:rsidR="00B5084D" w:rsidRDefault="00B5084D" w:rsidP="00F7273F">
      <w:pPr>
        <w:rPr>
          <w:b/>
          <w:bCs/>
          <w:sz w:val="28"/>
          <w:szCs w:val="28"/>
        </w:rPr>
      </w:pPr>
    </w:p>
    <w:p w:rsidR="00B5084D" w:rsidRDefault="00B5084D" w:rsidP="00F7273F">
      <w:pPr>
        <w:rPr>
          <w:b/>
          <w:bCs/>
          <w:sz w:val="28"/>
          <w:szCs w:val="28"/>
        </w:rPr>
      </w:pPr>
    </w:p>
    <w:p w:rsidR="00B5084D" w:rsidRDefault="00B5084D" w:rsidP="00F7273F">
      <w:pPr>
        <w:rPr>
          <w:b/>
          <w:bCs/>
          <w:sz w:val="28"/>
          <w:szCs w:val="28"/>
        </w:rPr>
      </w:pPr>
      <w:r w:rsidRPr="00B5084D">
        <w:rPr>
          <w:b/>
          <w:bCs/>
          <w:sz w:val="28"/>
          <w:szCs w:val="28"/>
        </w:rPr>
        <w:drawing>
          <wp:inline distT="0" distB="0" distL="0" distR="0">
            <wp:extent cx="5939188" cy="6032665"/>
            <wp:effectExtent l="19050" t="0" r="4412" b="0"/>
            <wp:docPr id="2" name="Рисунок 1" descr="C:\Documents and Settings\1\Рабочий стол\12 заседание совета 23.04.2014\решение Совета № 34 правила застройки\Карта_Особые зоны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2 заседание совета 23.04.2014\решение Совета № 34 правила застройки\Карта_Особые зоны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603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3F" w:rsidRDefault="00F7273F" w:rsidP="007A50B5">
      <w:pPr>
        <w:pStyle w:val="a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="00E30723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                                                                 </w:t>
      </w:r>
      <w:r w:rsidR="007A50B5">
        <w:rPr>
          <w:sz w:val="20"/>
          <w:szCs w:val="20"/>
        </w:rPr>
        <w:t xml:space="preserve">                               </w:t>
      </w:r>
    </w:p>
    <w:sectPr w:rsidR="00F7273F" w:rsidSect="00055A5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73F"/>
    <w:rsid w:val="00040C61"/>
    <w:rsid w:val="00055A56"/>
    <w:rsid w:val="000B715A"/>
    <w:rsid w:val="000F0BC4"/>
    <w:rsid w:val="001C7BBC"/>
    <w:rsid w:val="00282406"/>
    <w:rsid w:val="002B58F0"/>
    <w:rsid w:val="002C36C7"/>
    <w:rsid w:val="00327223"/>
    <w:rsid w:val="00376966"/>
    <w:rsid w:val="00381639"/>
    <w:rsid w:val="0039783C"/>
    <w:rsid w:val="003F0054"/>
    <w:rsid w:val="00462E1D"/>
    <w:rsid w:val="004A4F95"/>
    <w:rsid w:val="0054270E"/>
    <w:rsid w:val="00553588"/>
    <w:rsid w:val="006963AB"/>
    <w:rsid w:val="006A55E3"/>
    <w:rsid w:val="006A761C"/>
    <w:rsid w:val="006F100E"/>
    <w:rsid w:val="0071156D"/>
    <w:rsid w:val="007A3826"/>
    <w:rsid w:val="007A50B5"/>
    <w:rsid w:val="007C3870"/>
    <w:rsid w:val="00824B09"/>
    <w:rsid w:val="0084185A"/>
    <w:rsid w:val="00880259"/>
    <w:rsid w:val="009450CD"/>
    <w:rsid w:val="00972925"/>
    <w:rsid w:val="009E2895"/>
    <w:rsid w:val="00A004CB"/>
    <w:rsid w:val="00A42B2E"/>
    <w:rsid w:val="00A471F0"/>
    <w:rsid w:val="00A60323"/>
    <w:rsid w:val="00A6662C"/>
    <w:rsid w:val="00AF62F1"/>
    <w:rsid w:val="00B15056"/>
    <w:rsid w:val="00B1568C"/>
    <w:rsid w:val="00B5084D"/>
    <w:rsid w:val="00B575FE"/>
    <w:rsid w:val="00BB6F8E"/>
    <w:rsid w:val="00BF4AAF"/>
    <w:rsid w:val="00BF7C21"/>
    <w:rsid w:val="00C0110D"/>
    <w:rsid w:val="00CA569D"/>
    <w:rsid w:val="00D92209"/>
    <w:rsid w:val="00DF13CD"/>
    <w:rsid w:val="00E30723"/>
    <w:rsid w:val="00E81477"/>
    <w:rsid w:val="00EF11E3"/>
    <w:rsid w:val="00F04F20"/>
    <w:rsid w:val="00F7273F"/>
    <w:rsid w:val="00F8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1639"/>
    <w:pPr>
      <w:keepNext/>
      <w:ind w:left="360"/>
      <w:jc w:val="center"/>
      <w:outlineLvl w:val="0"/>
    </w:pPr>
    <w:rPr>
      <w:b/>
      <w:bCs/>
      <w:color w:val="000000"/>
      <w:sz w:val="3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F7273F"/>
    <w:rPr>
      <w:sz w:val="28"/>
      <w:szCs w:val="28"/>
    </w:rPr>
  </w:style>
  <w:style w:type="character" w:customStyle="1" w:styleId="a4">
    <w:name w:val="Подзаголовок Знак"/>
    <w:basedOn w:val="a0"/>
    <w:link w:val="a3"/>
    <w:rsid w:val="00F7273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header"/>
    <w:aliases w:val="!Заголовок документа"/>
    <w:basedOn w:val="a"/>
    <w:link w:val="a6"/>
    <w:uiPriority w:val="99"/>
    <w:unhideWhenUsed/>
    <w:rsid w:val="00F727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!Заголовок документа Знак"/>
    <w:basedOn w:val="a0"/>
    <w:link w:val="a5"/>
    <w:uiPriority w:val="99"/>
    <w:rsid w:val="00F727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81639"/>
    <w:rPr>
      <w:rFonts w:ascii="Times New Roman" w:eastAsia="Times New Roman" w:hAnsi="Times New Roman" w:cs="Times New Roman"/>
      <w:b/>
      <w:bCs/>
      <w:color w:val="000000"/>
      <w:sz w:val="32"/>
      <w:szCs w:val="2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08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08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22</cp:revision>
  <cp:lastPrinted>2014-05-12T12:28:00Z</cp:lastPrinted>
  <dcterms:created xsi:type="dcterms:W3CDTF">2014-03-06T11:04:00Z</dcterms:created>
  <dcterms:modified xsi:type="dcterms:W3CDTF">2015-12-15T07:48:00Z</dcterms:modified>
</cp:coreProperties>
</file>