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18" w:rsidRDefault="0049037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35pt;margin-top:-36.55pt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95793594" r:id="rId5"/>
        </w:pict>
      </w:r>
    </w:p>
    <w:p w:rsidR="009F0918" w:rsidRDefault="009F0918" w:rsidP="009F0918">
      <w:pPr>
        <w:pStyle w:val="a4"/>
        <w:jc w:val="center"/>
        <w:rPr>
          <w:b/>
          <w:bCs/>
        </w:rPr>
      </w:pPr>
      <w:r>
        <w:rPr>
          <w:b/>
          <w:bCs/>
        </w:rPr>
        <w:t>СОВЕТ</w:t>
      </w:r>
    </w:p>
    <w:p w:rsidR="009F0918" w:rsidRDefault="009F0918" w:rsidP="009F0918">
      <w:pPr>
        <w:pStyle w:val="a4"/>
        <w:ind w:left="150"/>
        <w:jc w:val="center"/>
        <w:rPr>
          <w:b/>
          <w:bCs/>
        </w:rPr>
      </w:pPr>
      <w:r>
        <w:rPr>
          <w:b/>
          <w:bCs/>
        </w:rPr>
        <w:t>ПРЕОБРАЖЕНСКОГО МУНИЦИПАЛЬНОГО ОБРАЗОВАНИЯ ПУГАЧЕВСКОГО МУНИЦИПАЛЬНОГО РАЙОНА</w:t>
      </w:r>
    </w:p>
    <w:p w:rsidR="009F0918" w:rsidRDefault="009F0918" w:rsidP="009F0918">
      <w:pPr>
        <w:pStyle w:val="a4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:rsidR="009F0918" w:rsidRDefault="009F0918" w:rsidP="009F0918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</w:p>
    <w:p w:rsidR="009F0918" w:rsidRDefault="009F0918" w:rsidP="009F0918">
      <w:pPr>
        <w:pStyle w:val="a4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9F0918" w:rsidRPr="00097E33" w:rsidRDefault="009F0918" w:rsidP="009F0918">
      <w:pPr>
        <w:pStyle w:val="a4"/>
        <w:rPr>
          <w:sz w:val="32"/>
          <w:szCs w:val="32"/>
        </w:rPr>
      </w:pPr>
      <w:r>
        <w:rPr>
          <w:b/>
          <w:bCs/>
        </w:rPr>
        <w:t xml:space="preserve">    </w:t>
      </w:r>
    </w:p>
    <w:p w:rsidR="009F0918" w:rsidRPr="00D8557D" w:rsidRDefault="00844D77" w:rsidP="009F0918">
      <w:pPr>
        <w:jc w:val="center"/>
        <w:rPr>
          <w:b/>
        </w:rPr>
      </w:pPr>
      <w:r>
        <w:rPr>
          <w:b/>
        </w:rPr>
        <w:t xml:space="preserve">08 октября </w:t>
      </w:r>
      <w:r w:rsidR="009F0918" w:rsidRPr="00D8557D">
        <w:rPr>
          <w:b/>
        </w:rPr>
        <w:t xml:space="preserve"> 20</w:t>
      </w:r>
      <w:r w:rsidR="009F0918">
        <w:rPr>
          <w:b/>
        </w:rPr>
        <w:t>21</w:t>
      </w:r>
      <w:r>
        <w:rPr>
          <w:b/>
        </w:rPr>
        <w:t xml:space="preserve"> </w:t>
      </w:r>
      <w:r w:rsidR="009F0918" w:rsidRPr="00D8557D">
        <w:rPr>
          <w:b/>
        </w:rPr>
        <w:t>года №</w:t>
      </w:r>
      <w:r>
        <w:rPr>
          <w:b/>
        </w:rPr>
        <w:t>147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3367"/>
      </w:tblGrid>
      <w:tr w:rsidR="00844D77" w:rsidTr="00844D77">
        <w:tc>
          <w:tcPr>
            <w:tcW w:w="6487" w:type="dxa"/>
          </w:tcPr>
          <w:p w:rsidR="00844D77" w:rsidRDefault="00844D77" w:rsidP="00844D77">
            <w:pPr>
              <w:contextualSpacing/>
              <w:rPr>
                <w:rStyle w:val="a3"/>
                <w:b/>
                <w:color w:val="auto"/>
                <w:shd w:val="clear" w:color="auto" w:fill="FFFFFF"/>
              </w:rPr>
            </w:pPr>
            <w:r w:rsidRPr="00844D77">
              <w:rPr>
                <w:rStyle w:val="a3"/>
                <w:b/>
                <w:color w:val="auto"/>
                <w:shd w:val="clear" w:color="auto" w:fill="FFFFFF"/>
              </w:rPr>
              <w:t>О внесении изменений в решение Совета Преображенского муниципального образования Пугачевского муниципального района Саратовской области от 15 июня 2018 года № 202 «Об утверждении Положения о публичных слушаниях, общественных обсуждениях в Преображенском муниципальном образовании Пугачевского муниципального района Саратовской области»</w:t>
            </w:r>
          </w:p>
          <w:p w:rsidR="00844D77" w:rsidRDefault="00844D77" w:rsidP="000510F6">
            <w:pPr>
              <w:contextualSpacing/>
              <w:rPr>
                <w:rStyle w:val="a3"/>
                <w:b/>
                <w:color w:val="auto"/>
                <w:shd w:val="clear" w:color="auto" w:fill="FFFFFF"/>
              </w:rPr>
            </w:pPr>
          </w:p>
        </w:tc>
        <w:tc>
          <w:tcPr>
            <w:tcW w:w="3367" w:type="dxa"/>
          </w:tcPr>
          <w:p w:rsidR="00844D77" w:rsidRDefault="00844D77" w:rsidP="000510F6">
            <w:pPr>
              <w:contextualSpacing/>
              <w:rPr>
                <w:rStyle w:val="a3"/>
                <w:b/>
                <w:color w:val="auto"/>
                <w:shd w:val="clear" w:color="auto" w:fill="FFFFFF"/>
              </w:rPr>
            </w:pPr>
          </w:p>
        </w:tc>
      </w:tr>
    </w:tbl>
    <w:p w:rsidR="009F0918" w:rsidRPr="00844D77" w:rsidRDefault="009F0918" w:rsidP="000510F6">
      <w:pPr>
        <w:contextualSpacing/>
        <w:rPr>
          <w:rStyle w:val="a3"/>
          <w:b/>
          <w:color w:val="auto"/>
          <w:shd w:val="clear" w:color="auto" w:fill="FFFFFF"/>
        </w:rPr>
      </w:pPr>
    </w:p>
    <w:p w:rsidR="009F0918" w:rsidRPr="00844D77" w:rsidRDefault="009F0918" w:rsidP="000510F6">
      <w:pPr>
        <w:pStyle w:val="3"/>
        <w:spacing w:after="0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844D77">
        <w:rPr>
          <w:color w:val="auto"/>
          <w:sz w:val="28"/>
          <w:szCs w:val="28"/>
        </w:rPr>
        <w:t xml:space="preserve">В соответствии с Федеральным законом   от 06 октября 2003 года № 131-ФЗ «Об общих принципах организации местного самоуправления в Российской Федерации», </w:t>
      </w:r>
      <w:r w:rsidRPr="00844D77">
        <w:rPr>
          <w:color w:val="auto"/>
          <w:sz w:val="28"/>
          <w:szCs w:val="28"/>
          <w:shd w:val="clear" w:color="auto" w:fill="FFFFFF"/>
        </w:rPr>
        <w:t>от 1июля2021 г.№289-ФЗ «О внесении изменений в статью 28 Федерального закона «Об общих принципах организации местного самоуправления в Российской Федерации» и  Уставом Преображенского муниципального образования Пугачевского муниципального района Саратовской области  Совет депутатов  Преображенского  муниципального образования РЕШИЛ:</w:t>
      </w:r>
      <w:proofErr w:type="gramEnd"/>
    </w:p>
    <w:p w:rsidR="009F0918" w:rsidRPr="00844D77" w:rsidRDefault="009F0918" w:rsidP="000510F6">
      <w:pPr>
        <w:spacing w:after="0"/>
        <w:ind w:firstLine="851"/>
        <w:contextualSpacing/>
        <w:jc w:val="both"/>
        <w:rPr>
          <w:color w:val="auto"/>
        </w:rPr>
      </w:pPr>
      <w:r w:rsidRPr="00844D77">
        <w:rPr>
          <w:rFonts w:eastAsia="Times New Roman CYR"/>
          <w:color w:val="auto"/>
        </w:rPr>
        <w:t xml:space="preserve">1. </w:t>
      </w:r>
      <w:r w:rsidRPr="00844D77">
        <w:rPr>
          <w:color w:val="auto"/>
        </w:rPr>
        <w:t> </w:t>
      </w:r>
      <w:proofErr w:type="gramStart"/>
      <w:r w:rsidRPr="00844D77">
        <w:rPr>
          <w:color w:val="auto"/>
        </w:rPr>
        <w:t>Внести в Положение о публичных слушаниях, общественных обсуждениях в Преображенском муниципальном образовании Пугачевского муниципального района Саратовской, утвержденное решением Совета Преображенского муниципального образования Пугачевского муниципального района Саратовской области от 15.06.2018 года № 202 «</w:t>
      </w:r>
      <w:r w:rsidRPr="00844D77">
        <w:rPr>
          <w:rStyle w:val="a3"/>
          <w:color w:val="auto"/>
          <w:shd w:val="clear" w:color="auto" w:fill="FFFFFF"/>
        </w:rPr>
        <w:t>Об утверждении Положения о публичных слушаниях, общественных обсуждениях в Преображенском муниципальном образовании Пугачевского муниципального района Саратовской области</w:t>
      </w:r>
      <w:r w:rsidR="00844D77" w:rsidRPr="00844D77">
        <w:rPr>
          <w:rStyle w:val="a3"/>
          <w:color w:val="auto"/>
          <w:shd w:val="clear" w:color="auto" w:fill="FFFFFF"/>
        </w:rPr>
        <w:t>»</w:t>
      </w:r>
      <w:r w:rsidRPr="00844D77">
        <w:rPr>
          <w:color w:val="auto"/>
        </w:rPr>
        <w:t xml:space="preserve"> следующие изменения</w:t>
      </w:r>
      <w:r w:rsidR="009055D6" w:rsidRPr="00844D77">
        <w:rPr>
          <w:color w:val="auto"/>
        </w:rPr>
        <w:t xml:space="preserve"> и дополнения</w:t>
      </w:r>
      <w:r w:rsidRPr="00844D77">
        <w:rPr>
          <w:color w:val="auto"/>
        </w:rPr>
        <w:t>:</w:t>
      </w:r>
      <w:proofErr w:type="gramEnd"/>
    </w:p>
    <w:p w:rsidR="000510F6" w:rsidRPr="00844D77" w:rsidRDefault="000510F6" w:rsidP="000510F6">
      <w:pPr>
        <w:spacing w:after="0"/>
        <w:ind w:firstLine="851"/>
        <w:contextualSpacing/>
        <w:jc w:val="both"/>
        <w:rPr>
          <w:color w:val="auto"/>
        </w:rPr>
      </w:pPr>
      <w:r w:rsidRPr="00844D77">
        <w:rPr>
          <w:color w:val="auto"/>
        </w:rPr>
        <w:lastRenderedPageBreak/>
        <w:t>1.</w:t>
      </w:r>
      <w:r w:rsidR="009F0918" w:rsidRPr="00844D77">
        <w:rPr>
          <w:color w:val="auto"/>
        </w:rPr>
        <w:t>1</w:t>
      </w:r>
      <w:r w:rsidRPr="00844D77">
        <w:rPr>
          <w:color w:val="auto"/>
        </w:rPr>
        <w:t xml:space="preserve">. </w:t>
      </w:r>
      <w:r w:rsidR="009F0918" w:rsidRPr="00844D77">
        <w:rPr>
          <w:color w:val="auto"/>
        </w:rPr>
        <w:t>Статью</w:t>
      </w:r>
      <w:r w:rsidRPr="00844D77">
        <w:rPr>
          <w:color w:val="auto"/>
        </w:rPr>
        <w:t xml:space="preserve"> 9</w:t>
      </w:r>
      <w:r w:rsidR="009F0918" w:rsidRPr="00844D77">
        <w:rPr>
          <w:color w:val="auto"/>
        </w:rPr>
        <w:t xml:space="preserve"> «Опубликование (обнародование) информации о назначении публичных слушаний» изложить в следующей редакции</w:t>
      </w:r>
      <w:r w:rsidRPr="00844D77">
        <w:rPr>
          <w:color w:val="auto"/>
        </w:rPr>
        <w:t xml:space="preserve">: </w:t>
      </w:r>
    </w:p>
    <w:p w:rsidR="000510F6" w:rsidRPr="00844D77" w:rsidRDefault="000510F6" w:rsidP="009055D6">
      <w:pPr>
        <w:spacing w:after="0"/>
        <w:contextualSpacing/>
        <w:jc w:val="both"/>
        <w:rPr>
          <w:color w:val="auto"/>
        </w:rPr>
      </w:pPr>
      <w:r w:rsidRPr="00844D77">
        <w:rPr>
          <w:color w:val="auto"/>
        </w:rPr>
        <w:t>«Правовой акт о назначении публичных слушаний подлежит официальному опубликованию (обнародованию) в течение 5 дней со дня его принятия в порядке, определенном для официального опубликования (обнародования) муниципальных правовых актов.</w:t>
      </w:r>
    </w:p>
    <w:p w:rsidR="000510F6" w:rsidRPr="00844D77" w:rsidRDefault="000510F6" w:rsidP="009055D6">
      <w:pPr>
        <w:shd w:val="clear" w:color="auto" w:fill="FFFFFF"/>
        <w:spacing w:after="0"/>
        <w:jc w:val="both"/>
        <w:rPr>
          <w:color w:val="auto"/>
        </w:rPr>
      </w:pPr>
      <w:r w:rsidRPr="00844D77">
        <w:rPr>
          <w:color w:val="auto"/>
        </w:rPr>
        <w:t>Решение о проведении публичных слушаний, проект соответствующего нормативного правового акта и информация о времени и месте проведения подлежат опубликованию (обнародованию) и размещению на официальном сайте администрации в информационно-телекоммуникационной сети «Интернет» не позднее, чем за десять дней до проведения слушаний»</w:t>
      </w:r>
      <w:r w:rsidR="009055D6" w:rsidRPr="00844D77">
        <w:rPr>
          <w:color w:val="auto"/>
        </w:rPr>
        <w:t>;</w:t>
      </w:r>
    </w:p>
    <w:p w:rsidR="000510F6" w:rsidRPr="00844D77" w:rsidRDefault="000510F6" w:rsidP="009055D6">
      <w:pPr>
        <w:shd w:val="clear" w:color="auto" w:fill="FFFFFF"/>
        <w:spacing w:after="0"/>
        <w:ind w:firstLine="851"/>
        <w:jc w:val="both"/>
        <w:rPr>
          <w:color w:val="auto"/>
        </w:rPr>
      </w:pPr>
      <w:r w:rsidRPr="00844D77">
        <w:rPr>
          <w:color w:val="auto"/>
        </w:rPr>
        <w:t>1.2. Пункт 2 статьи 13 «Результаты публичных слушаний» изложить в следующей редакции:</w:t>
      </w:r>
    </w:p>
    <w:p w:rsidR="000510F6" w:rsidRPr="00844D77" w:rsidRDefault="000510F6" w:rsidP="009055D6">
      <w:pPr>
        <w:spacing w:after="0"/>
        <w:jc w:val="both"/>
        <w:rPr>
          <w:color w:val="auto"/>
        </w:rPr>
      </w:pPr>
      <w:r w:rsidRPr="00844D77">
        <w:rPr>
          <w:color w:val="auto"/>
        </w:rPr>
        <w:t xml:space="preserve">«Заключение о результатах публичных слушаний, </w:t>
      </w:r>
      <w:r w:rsidRPr="00844D77">
        <w:rPr>
          <w:color w:val="auto"/>
          <w:shd w:val="clear" w:color="auto" w:fill="FFFFFF"/>
        </w:rPr>
        <w:t>включая мотивированное обоснование принятого решения,</w:t>
      </w:r>
      <w:r w:rsidRPr="00844D77">
        <w:rPr>
          <w:color w:val="auto"/>
        </w:rPr>
        <w:t xml:space="preserve"> подлежит</w:t>
      </w:r>
      <w:r w:rsidRPr="00844D77">
        <w:rPr>
          <w:color w:val="auto"/>
          <w:shd w:val="clear" w:color="auto" w:fill="FFFFFF"/>
        </w:rPr>
        <w:t xml:space="preserve"> </w:t>
      </w:r>
      <w:r w:rsidRPr="00844D77">
        <w:rPr>
          <w:color w:val="auto"/>
        </w:rPr>
        <w:t>опубликованию  (обнародованию) и размещается на официальном сайте администрации в информационно - телекоммуникационной сети «Интернет» в течение 10 дней со дня его составления»</w:t>
      </w:r>
      <w:r w:rsidR="009055D6" w:rsidRPr="00844D77">
        <w:rPr>
          <w:color w:val="auto"/>
        </w:rPr>
        <w:t>.</w:t>
      </w:r>
    </w:p>
    <w:p w:rsidR="00FC1642" w:rsidRPr="00B148A2" w:rsidRDefault="00FC1642" w:rsidP="00FC1642">
      <w:pPr>
        <w:spacing w:after="0"/>
        <w:ind w:firstLine="851"/>
        <w:jc w:val="both"/>
      </w:pPr>
      <w:r>
        <w:rPr>
          <w:bCs/>
        </w:rPr>
        <w:t xml:space="preserve">2. </w:t>
      </w:r>
      <w:r w:rsidRPr="00B148A2">
        <w:t>Настоящее решение обнародовать в соответствии с установленным порядком и разместить  на официальном сайте Преображенского  муниципального образования.</w:t>
      </w:r>
    </w:p>
    <w:p w:rsidR="00FC1642" w:rsidRPr="00B148A2" w:rsidRDefault="00FC1642" w:rsidP="00FC1642">
      <w:pPr>
        <w:spacing w:after="0"/>
        <w:ind w:firstLine="851"/>
        <w:jc w:val="both"/>
      </w:pPr>
      <w:r>
        <w:t>3</w:t>
      </w:r>
      <w:r w:rsidRPr="00B148A2">
        <w:t>. Настоящее решение вступает в силу со дня его обнародования.</w:t>
      </w:r>
    </w:p>
    <w:p w:rsidR="00FC1642" w:rsidRPr="00B148A2" w:rsidRDefault="00FC1642" w:rsidP="00FC1642">
      <w:pPr>
        <w:pStyle w:val="a9"/>
        <w:jc w:val="both"/>
        <w:rPr>
          <w:sz w:val="28"/>
          <w:szCs w:val="28"/>
        </w:rPr>
      </w:pPr>
    </w:p>
    <w:p w:rsidR="00844D77" w:rsidRDefault="00844D77" w:rsidP="000510F6">
      <w:pPr>
        <w:spacing w:after="0"/>
        <w:jc w:val="both"/>
        <w:rPr>
          <w:color w:val="auto"/>
        </w:rPr>
      </w:pPr>
    </w:p>
    <w:p w:rsidR="00844D77" w:rsidRPr="00844D77" w:rsidRDefault="00844D77" w:rsidP="000510F6">
      <w:pPr>
        <w:spacing w:after="0"/>
        <w:jc w:val="both"/>
        <w:rPr>
          <w:color w:val="auto"/>
        </w:rPr>
      </w:pPr>
    </w:p>
    <w:p w:rsidR="000510F6" w:rsidRPr="00844D77" w:rsidRDefault="000510F6" w:rsidP="000510F6">
      <w:pPr>
        <w:shd w:val="clear" w:color="auto" w:fill="FFFFFF"/>
        <w:spacing w:after="0" w:line="23" w:lineRule="atLeast"/>
        <w:ind w:left="567" w:firstLine="709"/>
        <w:jc w:val="both"/>
        <w:rPr>
          <w:color w:val="auto"/>
        </w:rPr>
      </w:pPr>
    </w:p>
    <w:p w:rsidR="000510F6" w:rsidRPr="00844D77" w:rsidRDefault="000510F6" w:rsidP="000510F6">
      <w:pPr>
        <w:contextualSpacing/>
        <w:rPr>
          <w:color w:val="auto"/>
          <w:shd w:val="clear" w:color="auto" w:fill="FFFFFF"/>
        </w:rPr>
      </w:pPr>
      <w:r w:rsidRPr="00844D77">
        <w:rPr>
          <w:b/>
          <w:color w:val="auto"/>
        </w:rPr>
        <w:t xml:space="preserve">Глава </w:t>
      </w:r>
      <w:r w:rsidRPr="00844D77">
        <w:rPr>
          <w:b/>
          <w:color w:val="auto"/>
          <w:shd w:val="clear" w:color="auto" w:fill="FFFFFF"/>
        </w:rPr>
        <w:t xml:space="preserve">Преображенского </w:t>
      </w:r>
      <w:r w:rsidRPr="00844D77">
        <w:rPr>
          <w:color w:val="auto"/>
          <w:shd w:val="clear" w:color="auto" w:fill="FFFFFF"/>
        </w:rPr>
        <w:t xml:space="preserve"> </w:t>
      </w:r>
    </w:p>
    <w:p w:rsidR="000510F6" w:rsidRPr="00844D77" w:rsidRDefault="000510F6" w:rsidP="000510F6">
      <w:pPr>
        <w:contextualSpacing/>
        <w:rPr>
          <w:b/>
          <w:color w:val="auto"/>
        </w:rPr>
      </w:pPr>
      <w:r w:rsidRPr="00844D77">
        <w:rPr>
          <w:b/>
          <w:color w:val="auto"/>
        </w:rPr>
        <w:t>муниципального образования</w:t>
      </w:r>
      <w:r w:rsidRPr="00844D77">
        <w:rPr>
          <w:b/>
          <w:color w:val="auto"/>
        </w:rPr>
        <w:tab/>
      </w:r>
      <w:r w:rsidRPr="00844D77">
        <w:rPr>
          <w:b/>
          <w:color w:val="auto"/>
        </w:rPr>
        <w:tab/>
        <w:t xml:space="preserve">                                      М.Т.Мартынов</w:t>
      </w:r>
    </w:p>
    <w:p w:rsidR="009F0918" w:rsidRPr="00844D77" w:rsidRDefault="009F0918" w:rsidP="000510F6">
      <w:pPr>
        <w:spacing w:after="0"/>
        <w:ind w:firstLine="567"/>
        <w:jc w:val="both"/>
        <w:rPr>
          <w:color w:val="auto"/>
        </w:rPr>
      </w:pPr>
    </w:p>
    <w:p w:rsidR="009F0918" w:rsidRPr="00844D77" w:rsidRDefault="009F0918" w:rsidP="009F0918">
      <w:pPr>
        <w:contextualSpacing/>
        <w:jc w:val="both"/>
        <w:rPr>
          <w:color w:val="auto"/>
        </w:rPr>
      </w:pPr>
    </w:p>
    <w:p w:rsidR="0012295D" w:rsidRPr="00844D77" w:rsidRDefault="0012295D" w:rsidP="009F0918">
      <w:pPr>
        <w:rPr>
          <w:color w:val="auto"/>
        </w:rPr>
      </w:pPr>
    </w:p>
    <w:sectPr w:rsidR="0012295D" w:rsidRPr="00844D77" w:rsidSect="00674E8D"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0918"/>
    <w:rsid w:val="000510F6"/>
    <w:rsid w:val="00113E39"/>
    <w:rsid w:val="0012295D"/>
    <w:rsid w:val="00133D4C"/>
    <w:rsid w:val="00143917"/>
    <w:rsid w:val="0040647F"/>
    <w:rsid w:val="00490375"/>
    <w:rsid w:val="005E0256"/>
    <w:rsid w:val="00674E8D"/>
    <w:rsid w:val="00844D77"/>
    <w:rsid w:val="009055D6"/>
    <w:rsid w:val="009F0918"/>
    <w:rsid w:val="00B268FD"/>
    <w:rsid w:val="00FC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918"/>
    <w:rPr>
      <w:color w:val="0000FF"/>
      <w:u w:val="none"/>
    </w:rPr>
  </w:style>
  <w:style w:type="paragraph" w:styleId="a4">
    <w:name w:val="Subtitle"/>
    <w:basedOn w:val="a"/>
    <w:next w:val="a5"/>
    <w:link w:val="a6"/>
    <w:qFormat/>
    <w:rsid w:val="009F0918"/>
    <w:pPr>
      <w:suppressAutoHyphens/>
      <w:spacing w:after="0" w:line="240" w:lineRule="auto"/>
    </w:pPr>
    <w:rPr>
      <w:rFonts w:eastAsia="Times New Roman"/>
      <w:color w:val="auto"/>
      <w:szCs w:val="24"/>
      <w:lang w:eastAsia="zh-CN"/>
    </w:rPr>
  </w:style>
  <w:style w:type="character" w:customStyle="1" w:styleId="a6">
    <w:name w:val="Подзаголовок Знак"/>
    <w:basedOn w:val="a0"/>
    <w:link w:val="a4"/>
    <w:rsid w:val="009F0918"/>
    <w:rPr>
      <w:rFonts w:eastAsia="Times New Roman"/>
      <w:color w:val="auto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F091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F0918"/>
  </w:style>
  <w:style w:type="paragraph" w:styleId="3">
    <w:name w:val="Body Text Indent 3"/>
    <w:basedOn w:val="a"/>
    <w:link w:val="30"/>
    <w:uiPriority w:val="99"/>
    <w:unhideWhenUsed/>
    <w:rsid w:val="009F09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0918"/>
    <w:rPr>
      <w:sz w:val="16"/>
      <w:szCs w:val="16"/>
    </w:rPr>
  </w:style>
  <w:style w:type="table" w:styleId="a8">
    <w:name w:val="Table Grid"/>
    <w:basedOn w:val="a1"/>
    <w:uiPriority w:val="59"/>
    <w:rsid w:val="008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C164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FC1642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2021-10-15T04:54:00Z</dcterms:created>
  <dcterms:modified xsi:type="dcterms:W3CDTF">2021-10-15T05:00:00Z</dcterms:modified>
</cp:coreProperties>
</file>