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7" w:rsidRDefault="007C00A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98F">
        <w:t xml:space="preserve"> </w:t>
      </w:r>
    </w:p>
    <w:p w:rsidR="00217057" w:rsidRPr="00142921" w:rsidRDefault="00FA5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217057" w:rsidRDefault="00FA598F" w:rsidP="00B01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17057" w:rsidRDefault="00014891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7C0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98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17057" w:rsidRDefault="00217057">
      <w:pPr>
        <w:spacing w:after="0" w:line="240" w:lineRule="exact"/>
        <w:ind w:left="3384"/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7057" w:rsidRDefault="0021705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B3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ию</w:t>
      </w:r>
      <w:r w:rsidR="00006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года №</w:t>
      </w:r>
      <w:r w:rsidR="00B3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42921" w:rsidRDefault="0014292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8D7" w:rsidRDefault="002748D7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2748D7" w:rsidRDefault="00014891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27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DD5EFA" w:rsidRPr="00DD5EFA" w:rsidRDefault="002748D7" w:rsidP="00DD5E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14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8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2012 года № 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D5EFA" w:rsidRPr="00DD5EFA">
        <w:rPr>
          <w:rFonts w:ascii="Times New Roman" w:hAnsi="Times New Roman" w:cs="Times New Roman"/>
          <w:b/>
          <w:bCs/>
          <w:sz w:val="28"/>
        </w:rPr>
        <w:t xml:space="preserve">Об утверждении </w:t>
      </w:r>
      <w:r w:rsidR="00DD5EFA" w:rsidRPr="00DD5EFA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  <w:r w:rsidR="00DD5EF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D5EFA" w:rsidRPr="00DD5EF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« Выдача </w:t>
      </w:r>
    </w:p>
    <w:p w:rsidR="00DD5EFA" w:rsidRPr="00DD5EFA" w:rsidRDefault="00DD5EFA" w:rsidP="00DD5E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EFA">
        <w:rPr>
          <w:rFonts w:ascii="Times New Roman" w:hAnsi="Times New Roman" w:cs="Times New Roman"/>
          <w:b/>
          <w:bCs/>
          <w:sz w:val="28"/>
          <w:szCs w:val="28"/>
        </w:rPr>
        <w:t>разрешения (ордера) на</w:t>
      </w:r>
      <w:r w:rsidRPr="00DD5EFA">
        <w:rPr>
          <w:rFonts w:ascii="Times New Roman" w:hAnsi="Times New Roman" w:cs="Times New Roman"/>
          <w:sz w:val="28"/>
          <w:szCs w:val="28"/>
        </w:rPr>
        <w:t xml:space="preserve"> </w:t>
      </w:r>
      <w:r w:rsidRPr="00DD5EFA">
        <w:rPr>
          <w:rFonts w:ascii="Times New Roman" w:hAnsi="Times New Roman" w:cs="Times New Roman"/>
          <w:b/>
          <w:sz w:val="28"/>
          <w:szCs w:val="28"/>
        </w:rPr>
        <w:t>производство  земляных работ»</w:t>
      </w:r>
      <w:r w:rsidR="00EE3C4D">
        <w:rPr>
          <w:rFonts w:ascii="Times New Roman" w:hAnsi="Times New Roman" w:cs="Times New Roman"/>
          <w:b/>
          <w:sz w:val="28"/>
          <w:szCs w:val="28"/>
        </w:rPr>
        <w:t>»</w:t>
      </w:r>
    </w:p>
    <w:p w:rsidR="00142921" w:rsidRPr="009139BB" w:rsidRDefault="00142921" w:rsidP="00DD5EFA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8D7" w:rsidRDefault="00FA598F" w:rsidP="00DD5EFA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ноября 2017 года № 355-ФЗ «О внесении изменений в Федеральный закон «О Порядке рассмотрения обращений граждан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14891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Пугачевского муниципального района Саратовской области, администрация </w:t>
      </w:r>
      <w:r w:rsidR="00014891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ПОСТАНОВЛЯЕТ</w:t>
      </w:r>
      <w:r>
        <w:rPr>
          <w:sz w:val="28"/>
          <w:szCs w:val="28"/>
        </w:rPr>
        <w:t>:</w:t>
      </w:r>
    </w:p>
    <w:p w:rsidR="00217057" w:rsidRPr="00DD5EFA" w:rsidRDefault="00FA598F" w:rsidP="00DD5E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 Внести в постановление администрации </w:t>
      </w:r>
      <w:r w:rsidR="00014891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447C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 </w:t>
      </w:r>
      <w:r w:rsidR="0076447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C0706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5EFA" w:rsidRPr="00DD5EFA">
        <w:rPr>
          <w:rFonts w:ascii="Times New Roman" w:hAnsi="Times New Roman" w:cs="Times New Roman"/>
          <w:bCs/>
          <w:sz w:val="28"/>
        </w:rPr>
        <w:t xml:space="preserve">Об утверждении </w:t>
      </w:r>
      <w:r w:rsidR="00DD5EFA" w:rsidRPr="00DD5EF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DD5E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D5EFA" w:rsidRPr="00DD5EF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DD5EFA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="00DD5EFA" w:rsidRPr="00DD5EFA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="00DD5E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D5EFA" w:rsidRPr="00DD5EFA">
        <w:rPr>
          <w:rFonts w:ascii="Times New Roman" w:hAnsi="Times New Roman" w:cs="Times New Roman"/>
          <w:bCs/>
          <w:sz w:val="28"/>
          <w:szCs w:val="28"/>
        </w:rPr>
        <w:t>разрешения (ордера) на</w:t>
      </w:r>
      <w:r w:rsidR="00DD5EFA" w:rsidRPr="00DD5EFA">
        <w:rPr>
          <w:rFonts w:ascii="Times New Roman" w:hAnsi="Times New Roman" w:cs="Times New Roman"/>
          <w:sz w:val="28"/>
          <w:szCs w:val="28"/>
        </w:rPr>
        <w:t xml:space="preserve"> производство  земляных работ»</w:t>
      </w:r>
      <w:r w:rsidRPr="00081646">
        <w:rPr>
          <w:rFonts w:ascii="Times New Roman" w:hAnsi="Times New Roman" w:cs="Times New Roman"/>
          <w:bCs/>
          <w:color w:val="000000"/>
          <w:sz w:val="28"/>
          <w:szCs w:val="24"/>
        </w:rPr>
        <w:t>»</w:t>
      </w:r>
      <w:r w:rsidR="00DD5EFA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17057" w:rsidRPr="00081646" w:rsidRDefault="00FA598F" w:rsidP="00DD5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46DE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1646">
        <w:rPr>
          <w:rFonts w:ascii="Times New Roman" w:hAnsi="Times New Roman" w:cs="Times New Roman"/>
          <w:sz w:val="28"/>
          <w:szCs w:val="28"/>
        </w:rPr>
        <w:t>:</w:t>
      </w:r>
    </w:p>
    <w:p w:rsidR="00217057" w:rsidRDefault="00FA598F" w:rsidP="0014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7FE2">
        <w:rPr>
          <w:rFonts w:ascii="Times New Roman" w:hAnsi="Times New Roman" w:cs="Times New Roman"/>
          <w:sz w:val="28"/>
          <w:szCs w:val="28"/>
        </w:rPr>
        <w:t>добавить</w:t>
      </w:r>
      <w:r w:rsidR="00EF46DE">
        <w:rPr>
          <w:rFonts w:ascii="Times New Roman" w:hAnsi="Times New Roman" w:cs="Times New Roman"/>
          <w:sz w:val="28"/>
          <w:szCs w:val="28"/>
        </w:rPr>
        <w:t xml:space="preserve"> </w:t>
      </w:r>
      <w:r w:rsidR="00FC33A1">
        <w:rPr>
          <w:rFonts w:ascii="Times New Roman" w:hAnsi="Times New Roman" w:cs="Times New Roman"/>
          <w:sz w:val="28"/>
          <w:szCs w:val="28"/>
        </w:rPr>
        <w:t>в пункт 6</w:t>
      </w:r>
      <w:r w:rsidR="001C0BF4">
        <w:rPr>
          <w:rFonts w:ascii="Times New Roman" w:hAnsi="Times New Roman" w:cs="Times New Roman"/>
          <w:sz w:val="28"/>
          <w:szCs w:val="28"/>
        </w:rPr>
        <w:t>,</w:t>
      </w:r>
      <w:r w:rsidR="00FC33A1">
        <w:rPr>
          <w:rFonts w:ascii="Times New Roman" w:hAnsi="Times New Roman" w:cs="Times New Roman"/>
          <w:sz w:val="28"/>
          <w:szCs w:val="28"/>
        </w:rPr>
        <w:t xml:space="preserve"> </w:t>
      </w:r>
      <w:r w:rsidR="00EF46DE">
        <w:rPr>
          <w:rFonts w:ascii="Times New Roman" w:hAnsi="Times New Roman" w:cs="Times New Roman"/>
          <w:sz w:val="28"/>
          <w:szCs w:val="28"/>
        </w:rPr>
        <w:t>подпункт</w:t>
      </w:r>
      <w:r w:rsidR="00FC33A1">
        <w:rPr>
          <w:rFonts w:ascii="Times New Roman" w:hAnsi="Times New Roman" w:cs="Times New Roman"/>
          <w:sz w:val="28"/>
          <w:szCs w:val="28"/>
        </w:rPr>
        <w:t>ы</w:t>
      </w:r>
      <w:r w:rsidR="00EF46DE">
        <w:rPr>
          <w:rFonts w:ascii="Times New Roman" w:hAnsi="Times New Roman" w:cs="Times New Roman"/>
          <w:sz w:val="28"/>
          <w:szCs w:val="28"/>
        </w:rPr>
        <w:t xml:space="preserve"> 6</w:t>
      </w:r>
      <w:r w:rsidR="00500E3D">
        <w:rPr>
          <w:rFonts w:ascii="Times New Roman" w:hAnsi="Times New Roman" w:cs="Times New Roman"/>
          <w:sz w:val="28"/>
          <w:szCs w:val="28"/>
        </w:rPr>
        <w:t>.1</w:t>
      </w:r>
      <w:r w:rsidR="00FC33A1">
        <w:rPr>
          <w:rFonts w:ascii="Times New Roman" w:hAnsi="Times New Roman" w:cs="Times New Roman"/>
          <w:sz w:val="28"/>
          <w:szCs w:val="28"/>
        </w:rPr>
        <w:t>, 6.2, 6.3, 6.4</w:t>
      </w:r>
      <w:r w:rsidR="00907FE2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503895">
        <w:rPr>
          <w:rFonts w:ascii="Times New Roman" w:hAnsi="Times New Roman" w:cs="Times New Roman"/>
          <w:sz w:val="28"/>
          <w:szCs w:val="28"/>
        </w:rPr>
        <w:t xml:space="preserve"> </w:t>
      </w:r>
      <w:r w:rsidR="00907FE2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7057" w:rsidRDefault="00FA5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46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3A1">
        <w:rPr>
          <w:rFonts w:ascii="Times New Roman" w:hAnsi="Times New Roman" w:cs="Times New Roman"/>
          <w:sz w:val="28"/>
          <w:szCs w:val="28"/>
        </w:rPr>
        <w:t>1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</w:t>
      </w:r>
      <w:r w:rsidR="00C17BDD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</w:t>
      </w:r>
      <w:r w:rsidR="00500E3D">
        <w:rPr>
          <w:rFonts w:ascii="Times New Roman" w:hAnsi="Times New Roman" w:cs="Times New Roman"/>
          <w:sz w:val="28"/>
          <w:szCs w:val="28"/>
        </w:rPr>
        <w:t xml:space="preserve"> материалы в электронной форме.</w:t>
      </w:r>
    </w:p>
    <w:p w:rsidR="00DD5EFA" w:rsidRDefault="00DD5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EFA" w:rsidRDefault="00DD5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EFA" w:rsidRDefault="00DD5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EFA" w:rsidRDefault="00DD5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7B" w:rsidRDefault="007F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7B" w:rsidRDefault="007F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057" w:rsidRDefault="00EF4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3A1">
        <w:rPr>
          <w:rFonts w:ascii="Times New Roman" w:hAnsi="Times New Roman" w:cs="Times New Roman"/>
          <w:sz w:val="28"/>
          <w:szCs w:val="28"/>
        </w:rPr>
        <w:t>.2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FA598F">
        <w:rPr>
          <w:rFonts w:ascii="Times New Roman" w:hAnsi="Times New Roman" w:cs="Times New Roman"/>
          <w:sz w:val="28"/>
          <w:szCs w:val="28"/>
        </w:rPr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№ 59-ФЗ от 02.05.2006 года «О порядке рассмотрения обращения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</w:t>
      </w:r>
      <w:r w:rsidR="00500E3D">
        <w:rPr>
          <w:rFonts w:ascii="Times New Roman" w:hAnsi="Times New Roman" w:cs="Times New Roman"/>
          <w:sz w:val="28"/>
          <w:szCs w:val="28"/>
        </w:rPr>
        <w:t>ебного решения, не возвращается</w:t>
      </w:r>
      <w:r w:rsidR="00FA598F">
        <w:rPr>
          <w:rFonts w:ascii="Times New Roman" w:hAnsi="Times New Roman" w:cs="Times New Roman"/>
          <w:sz w:val="28"/>
          <w:szCs w:val="28"/>
        </w:rPr>
        <w:t>.</w:t>
      </w:r>
    </w:p>
    <w:p w:rsidR="005701E2" w:rsidRDefault="00EF46DE" w:rsidP="005701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3A1">
        <w:rPr>
          <w:rFonts w:ascii="Times New Roman" w:hAnsi="Times New Roman" w:cs="Times New Roman"/>
          <w:sz w:val="28"/>
          <w:szCs w:val="28"/>
        </w:rPr>
        <w:t>.3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2748D7" w:rsidRPr="002748D7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>Ответ  на обращение направляются  в форме электронного документа по адресу электронной почты, указанной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 в орган местного самоуправления или должностному лицу в письменной форме. Кроме того, 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 соблюдением части 2 статьи 6 Федерального закона от 02 мая 2006 года №</w:t>
      </w:r>
      <w:r w:rsidR="007F407B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 xml:space="preserve">59-ФЗ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Федерации», на официальном сайте органа местного самоуправления в информационно-телекоммуникационной се</w:t>
      </w:r>
      <w:r w:rsidR="00FC3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</w:t>
      </w:r>
      <w:r w:rsidR="002748D7" w:rsidRPr="00AA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8D7" w:rsidRPr="005701E2" w:rsidRDefault="00FC33A1" w:rsidP="002748D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3A6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BB">
        <w:rPr>
          <w:rFonts w:ascii="Times New Roman" w:hAnsi="Times New Roman" w:cs="Times New Roman"/>
          <w:sz w:val="28"/>
          <w:szCs w:val="28"/>
        </w:rPr>
        <w:t xml:space="preserve">Заявитель имеет право получать </w:t>
      </w:r>
      <w:r w:rsidR="005701E2" w:rsidRPr="005701E2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обращении вопросов, за исключением случаев, указанных в стат</w:t>
      </w:r>
      <w:r w:rsidR="007F407B">
        <w:rPr>
          <w:rFonts w:ascii="Times New Roman" w:hAnsi="Times New Roman" w:cs="Times New Roman"/>
          <w:sz w:val="28"/>
          <w:szCs w:val="28"/>
        </w:rPr>
        <w:t>ье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а в случае, предусмотренном частью 5.1 стат</w:t>
      </w:r>
      <w:r w:rsidR="007F407B">
        <w:rPr>
          <w:rFonts w:ascii="Times New Roman" w:hAnsi="Times New Roman" w:cs="Times New Roman"/>
          <w:sz w:val="28"/>
          <w:szCs w:val="28"/>
        </w:rPr>
        <w:t>ьи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</w:t>
      </w:r>
      <w:r w:rsidR="005701E2">
        <w:rPr>
          <w:rFonts w:ascii="Times New Roman" w:hAnsi="Times New Roman" w:cs="Times New Roman"/>
          <w:sz w:val="28"/>
          <w:szCs w:val="28"/>
        </w:rPr>
        <w:t>тавленных в обращении вопросов</w:t>
      </w:r>
      <w:r w:rsidR="007F4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8D7" w:rsidRP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706" w:rsidRDefault="007F407B" w:rsidP="004C0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</w:t>
      </w:r>
      <w:r w:rsidR="0067208F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208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08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17A35">
        <w:rPr>
          <w:rFonts w:ascii="Times New Roman" w:hAnsi="Times New Roman" w:cs="Times New Roman"/>
          <w:sz w:val="28"/>
          <w:szCs w:val="28"/>
        </w:rPr>
        <w:t>в пункт</w:t>
      </w:r>
      <w:r w:rsidR="0067208F">
        <w:rPr>
          <w:rFonts w:ascii="Times New Roman" w:hAnsi="Times New Roman" w:cs="Times New Roman"/>
          <w:sz w:val="28"/>
          <w:szCs w:val="28"/>
        </w:rPr>
        <w:t xml:space="preserve"> 15</w:t>
      </w:r>
      <w:r w:rsidR="00017A35">
        <w:rPr>
          <w:rFonts w:ascii="Times New Roman" w:hAnsi="Times New Roman" w:cs="Times New Roman"/>
          <w:sz w:val="28"/>
          <w:szCs w:val="28"/>
        </w:rPr>
        <w:t>,</w:t>
      </w:r>
      <w:r w:rsidR="004C070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081324" w:rsidRDefault="001C0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7A35">
        <w:rPr>
          <w:rFonts w:ascii="Times New Roman" w:hAnsi="Times New Roman" w:cs="Times New Roman"/>
          <w:sz w:val="28"/>
          <w:szCs w:val="28"/>
        </w:rPr>
        <w:t>- в</w:t>
      </w:r>
      <w:r w:rsidR="002748D7">
        <w:rPr>
          <w:rFonts w:ascii="Times New Roman" w:hAnsi="Times New Roman" w:cs="Times New Roman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</w:p>
    <w:p w:rsidR="00081324" w:rsidRDefault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324" w:rsidRDefault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324" w:rsidRDefault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A35" w:rsidRDefault="002748D7" w:rsidP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компетенцией, о чем в течении семи дней со дня регистрации обращения сообщается гра</w:t>
      </w:r>
      <w:r w:rsidR="00500E3D">
        <w:rPr>
          <w:rFonts w:ascii="Times New Roman" w:hAnsi="Times New Roman" w:cs="Times New Roman"/>
          <w:sz w:val="28"/>
          <w:szCs w:val="28"/>
        </w:rPr>
        <w:t>жданину, направившему обращение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7057" w:rsidRDefault="00081324" w:rsidP="00500E3D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59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598F">
        <w:rPr>
          <w:rFonts w:ascii="Times New Roman" w:hAnsi="Times New Roman"/>
          <w:sz w:val="28"/>
          <w:szCs w:val="28"/>
        </w:rPr>
        <w:t xml:space="preserve"> 2. Опубликовать  настоящее постановл</w:t>
      </w:r>
      <w:r w:rsidR="0076447C">
        <w:rPr>
          <w:rFonts w:ascii="Times New Roman" w:hAnsi="Times New Roman"/>
          <w:sz w:val="28"/>
          <w:szCs w:val="28"/>
        </w:rPr>
        <w:t>ение в «Информационном сборнике</w:t>
      </w:r>
      <w:r w:rsidR="00FA598F">
        <w:rPr>
          <w:rFonts w:ascii="Times New Roman" w:hAnsi="Times New Roman"/>
          <w:sz w:val="28"/>
          <w:szCs w:val="28"/>
        </w:rPr>
        <w:t xml:space="preserve">» </w:t>
      </w:r>
      <w:r w:rsidR="00014891">
        <w:rPr>
          <w:rFonts w:ascii="Times New Roman" w:hAnsi="Times New Roman"/>
          <w:sz w:val="28"/>
          <w:szCs w:val="28"/>
        </w:rPr>
        <w:t>Преображенского</w:t>
      </w:r>
      <w:r w:rsidR="00FA598F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  <w:r w:rsidR="00FA598F">
        <w:rPr>
          <w:sz w:val="28"/>
          <w:szCs w:val="28"/>
          <w:lang w:eastAsia="ru-RU"/>
        </w:rPr>
        <w:t xml:space="preserve">     </w:t>
      </w:r>
    </w:p>
    <w:p w:rsidR="00217057" w:rsidRDefault="00FA598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017A35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017A35" w:rsidRPr="005701E2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217057" w:rsidRDefault="00FA598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14891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7057" w:rsidRPr="002748D7" w:rsidRDefault="00FA598F" w:rsidP="002748D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</w:t>
      </w:r>
      <w:r w:rsidR="00017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6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М.Т.Мартынов</w:t>
      </w:r>
    </w:p>
    <w:sectPr w:rsidR="00217057" w:rsidRPr="002748D7" w:rsidSect="00217057">
      <w:footerReference w:type="default" r:id="rId7"/>
      <w:pgSz w:w="11906" w:h="16838"/>
      <w:pgMar w:top="284" w:right="851" w:bottom="567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A02" w:rsidRDefault="000F3A02" w:rsidP="007F407B">
      <w:pPr>
        <w:spacing w:after="0" w:line="240" w:lineRule="auto"/>
      </w:pPr>
      <w:r>
        <w:separator/>
      </w:r>
    </w:p>
  </w:endnote>
  <w:endnote w:type="continuationSeparator" w:id="1">
    <w:p w:rsidR="000F3A02" w:rsidRDefault="000F3A02" w:rsidP="007F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813"/>
      <w:docPartObj>
        <w:docPartGallery w:val="Page Numbers (Bottom of Page)"/>
        <w:docPartUnique/>
      </w:docPartObj>
    </w:sdtPr>
    <w:sdtContent>
      <w:p w:rsidR="007F407B" w:rsidRDefault="00A42420">
        <w:pPr>
          <w:pStyle w:val="ae"/>
          <w:jc w:val="right"/>
        </w:pPr>
        <w:fldSimple w:instr=" PAGE   \* MERGEFORMAT ">
          <w:r w:rsidR="00B34411">
            <w:rPr>
              <w:noProof/>
            </w:rPr>
            <w:t>1</w:t>
          </w:r>
        </w:fldSimple>
      </w:p>
    </w:sdtContent>
  </w:sdt>
  <w:p w:rsidR="007F407B" w:rsidRDefault="007F40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A02" w:rsidRDefault="000F3A02" w:rsidP="007F407B">
      <w:pPr>
        <w:spacing w:after="0" w:line="240" w:lineRule="auto"/>
      </w:pPr>
      <w:r>
        <w:separator/>
      </w:r>
    </w:p>
  </w:footnote>
  <w:footnote w:type="continuationSeparator" w:id="1">
    <w:p w:rsidR="000F3A02" w:rsidRDefault="000F3A02" w:rsidP="007F4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057"/>
    <w:rsid w:val="000065EC"/>
    <w:rsid w:val="00014891"/>
    <w:rsid w:val="00017A35"/>
    <w:rsid w:val="00017B55"/>
    <w:rsid w:val="00022905"/>
    <w:rsid w:val="00071D01"/>
    <w:rsid w:val="00081324"/>
    <w:rsid w:val="00081646"/>
    <w:rsid w:val="000C5F80"/>
    <w:rsid w:val="000F3A02"/>
    <w:rsid w:val="00116813"/>
    <w:rsid w:val="00142921"/>
    <w:rsid w:val="001C0BF4"/>
    <w:rsid w:val="001D333C"/>
    <w:rsid w:val="001F22CC"/>
    <w:rsid w:val="00217057"/>
    <w:rsid w:val="002748D7"/>
    <w:rsid w:val="003371FE"/>
    <w:rsid w:val="00350FAA"/>
    <w:rsid w:val="00380409"/>
    <w:rsid w:val="003A3143"/>
    <w:rsid w:val="003A6E02"/>
    <w:rsid w:val="00413B13"/>
    <w:rsid w:val="00480F96"/>
    <w:rsid w:val="004B5475"/>
    <w:rsid w:val="004C0706"/>
    <w:rsid w:val="00500E3D"/>
    <w:rsid w:val="00503895"/>
    <w:rsid w:val="00527EEB"/>
    <w:rsid w:val="005701E2"/>
    <w:rsid w:val="005B17B1"/>
    <w:rsid w:val="005E4B7A"/>
    <w:rsid w:val="005F58B6"/>
    <w:rsid w:val="0067208F"/>
    <w:rsid w:val="0076447C"/>
    <w:rsid w:val="007B3C16"/>
    <w:rsid w:val="007C00AD"/>
    <w:rsid w:val="007E4FC8"/>
    <w:rsid w:val="007F407B"/>
    <w:rsid w:val="00805829"/>
    <w:rsid w:val="00907FE2"/>
    <w:rsid w:val="009139BB"/>
    <w:rsid w:val="009911E7"/>
    <w:rsid w:val="009C5A8C"/>
    <w:rsid w:val="00A048B1"/>
    <w:rsid w:val="00A42420"/>
    <w:rsid w:val="00A77752"/>
    <w:rsid w:val="00AE3C67"/>
    <w:rsid w:val="00AE6C06"/>
    <w:rsid w:val="00B01835"/>
    <w:rsid w:val="00B34411"/>
    <w:rsid w:val="00B702FD"/>
    <w:rsid w:val="00B719C6"/>
    <w:rsid w:val="00B91CCA"/>
    <w:rsid w:val="00BD16E1"/>
    <w:rsid w:val="00BD30FC"/>
    <w:rsid w:val="00C037FE"/>
    <w:rsid w:val="00C17BDD"/>
    <w:rsid w:val="00D04E7F"/>
    <w:rsid w:val="00DB794A"/>
    <w:rsid w:val="00DD1FC0"/>
    <w:rsid w:val="00DD5EFA"/>
    <w:rsid w:val="00EE3C4D"/>
    <w:rsid w:val="00EE4F8E"/>
    <w:rsid w:val="00EF46DE"/>
    <w:rsid w:val="00F74CA8"/>
    <w:rsid w:val="00FA598F"/>
    <w:rsid w:val="00FC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05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ConsPlusNormal">
    <w:name w:val="ConsPlusNormal"/>
    <w:rsid w:val="00217057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9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rsid w:val="00217057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Normal (Web)"/>
    <w:basedOn w:val="a"/>
    <w:uiPriority w:val="99"/>
    <w:semiHidden/>
    <w:unhideWhenUsed/>
    <w:rsid w:val="005701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407B"/>
    <w:rPr>
      <w:rFonts w:ascii="Calibri" w:eastAsia="SimSun" w:hAnsi="Calibri" w:cs="Calibri"/>
      <w:color w:val="00000A"/>
      <w:lang w:eastAsia="en-US"/>
    </w:rPr>
  </w:style>
  <w:style w:type="paragraph" w:styleId="ae">
    <w:name w:val="footer"/>
    <w:basedOn w:val="a"/>
    <w:link w:val="af"/>
    <w:uiPriority w:val="99"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407B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CS</cp:lastModifiedBy>
  <cp:revision>48</cp:revision>
  <cp:lastPrinted>2018-07-27T07:49:00Z</cp:lastPrinted>
  <dcterms:created xsi:type="dcterms:W3CDTF">2016-11-18T08:26:00Z</dcterms:created>
  <dcterms:modified xsi:type="dcterms:W3CDTF">2018-07-27T12:39:00Z</dcterms:modified>
</cp:coreProperties>
</file>