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0" w:rsidRPr="00BD09CE" w:rsidRDefault="00EF2140" w:rsidP="00BD09CE">
      <w:pPr>
        <w:rPr>
          <w:lang w:val="en-US"/>
        </w:rPr>
      </w:pPr>
    </w:p>
    <w:p w:rsidR="00EF2140" w:rsidRPr="008C4A1A" w:rsidRDefault="008C4A1A" w:rsidP="008C4A1A">
      <w:pPr>
        <w:pStyle w:val="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8.1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00176880" r:id="rId6"/>
        </w:pict>
      </w:r>
      <w:r w:rsidR="00EF2140" w:rsidRPr="008C4A1A">
        <w:rPr>
          <w:b/>
          <w:sz w:val="28"/>
          <w:szCs w:val="28"/>
        </w:rPr>
        <w:t>АДМИНИСТРАЦИЯ</w:t>
      </w:r>
    </w:p>
    <w:p w:rsidR="00EF2140" w:rsidRPr="00633CC5" w:rsidRDefault="00EF2140" w:rsidP="00EF2140">
      <w:pPr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>ПРЕОБРАЖЕНСКОГО МУНИЦИПАЛЬНОГО ОБРАЗОВАНИЯ</w:t>
      </w:r>
    </w:p>
    <w:p w:rsidR="00EF2140" w:rsidRPr="00633CC5" w:rsidRDefault="00EF2140" w:rsidP="00EF2140">
      <w:pPr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ПУГАЧЁВСКОГО МУНИЦИПАЛЬНОГО РАЙОНА </w:t>
      </w:r>
    </w:p>
    <w:p w:rsidR="00EF2140" w:rsidRPr="00633CC5" w:rsidRDefault="00EF2140" w:rsidP="00EF2140">
      <w:pPr>
        <w:spacing w:line="480" w:lineRule="auto"/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>САРАТОВСКОЙ ОБЛАСТИ</w:t>
      </w:r>
    </w:p>
    <w:p w:rsidR="00EF2140" w:rsidRPr="00633CC5" w:rsidRDefault="00EF2140" w:rsidP="00EF2140">
      <w:pPr>
        <w:spacing w:line="480" w:lineRule="auto"/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>ПОСТАНОВЛЕНИЕ</w:t>
      </w:r>
    </w:p>
    <w:p w:rsidR="00EF2140" w:rsidRPr="008C4A1A" w:rsidRDefault="00EF2140" w:rsidP="00EF2140">
      <w:pPr>
        <w:spacing w:line="480" w:lineRule="auto"/>
        <w:jc w:val="center"/>
        <w:rPr>
          <w:b/>
          <w:sz w:val="28"/>
          <w:szCs w:val="28"/>
        </w:rPr>
      </w:pPr>
      <w:r w:rsidRPr="008C4A1A">
        <w:rPr>
          <w:b/>
          <w:sz w:val="28"/>
          <w:szCs w:val="28"/>
        </w:rPr>
        <w:t>от 4 октября 2018 года №</w:t>
      </w:r>
      <w:r w:rsidR="00473110" w:rsidRPr="008C4A1A">
        <w:rPr>
          <w:b/>
          <w:color w:val="FF0000"/>
          <w:sz w:val="28"/>
          <w:szCs w:val="28"/>
        </w:rPr>
        <w:t xml:space="preserve"> </w:t>
      </w:r>
      <w:r w:rsidR="00473110" w:rsidRPr="008C4A1A">
        <w:rPr>
          <w:b/>
          <w:sz w:val="28"/>
          <w:szCs w:val="28"/>
        </w:rPr>
        <w:t>71</w:t>
      </w:r>
    </w:p>
    <w:p w:rsidR="00EF2140" w:rsidRPr="00633CC5" w:rsidRDefault="00EF2140" w:rsidP="00EF2140">
      <w:pPr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EF2140" w:rsidRPr="00633CC5" w:rsidRDefault="00EF2140" w:rsidP="00EF2140">
      <w:pPr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EF2140" w:rsidRPr="00633CC5" w:rsidRDefault="00EF2140" w:rsidP="00EF2140">
      <w:pPr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Пугачёвского муниципального района Саратовской области </w:t>
      </w:r>
    </w:p>
    <w:p w:rsidR="00EF2140" w:rsidRPr="00633CC5" w:rsidRDefault="00EF2140" w:rsidP="00EF2140">
      <w:pPr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месяцев </w:t>
      </w:r>
      <w:r w:rsidRPr="00633CC5">
        <w:rPr>
          <w:b/>
          <w:sz w:val="28"/>
          <w:szCs w:val="28"/>
        </w:rPr>
        <w:t xml:space="preserve"> 2018 года.</w:t>
      </w:r>
    </w:p>
    <w:p w:rsidR="00EF2140" w:rsidRPr="00633CC5" w:rsidRDefault="00EF2140" w:rsidP="00EF2140">
      <w:pPr>
        <w:rPr>
          <w:b/>
          <w:sz w:val="28"/>
          <w:szCs w:val="28"/>
        </w:rPr>
      </w:pPr>
    </w:p>
    <w:p w:rsidR="00EF2140" w:rsidRPr="00795391" w:rsidRDefault="00EF2140" w:rsidP="00EF2140">
      <w:pPr>
        <w:ind w:firstLine="720"/>
        <w:jc w:val="both"/>
        <w:rPr>
          <w:sz w:val="28"/>
          <w:szCs w:val="28"/>
        </w:rPr>
      </w:pPr>
      <w:r w:rsidRPr="00795391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</w:t>
      </w:r>
      <w:r w:rsidR="00795391" w:rsidRPr="00795391">
        <w:rPr>
          <w:sz w:val="28"/>
          <w:szCs w:val="28"/>
        </w:rPr>
        <w:t>от 1 апреля 2008 года №15 «О бюджетном процессе Преображенского муниципального образования Пугачёвского муниципального района Саратовской области»</w:t>
      </w:r>
      <w:r w:rsidRPr="00795391">
        <w:rPr>
          <w:sz w:val="28"/>
          <w:szCs w:val="28"/>
        </w:rPr>
        <w:t xml:space="preserve"> и в целях своевременного и качественного исполнения бюджета за 9 месяцев 2018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EF2140" w:rsidRPr="00633CC5" w:rsidRDefault="00EF2140" w:rsidP="00EF2140">
      <w:pPr>
        <w:numPr>
          <w:ilvl w:val="0"/>
          <w:numId w:val="2"/>
        </w:numPr>
        <w:jc w:val="both"/>
        <w:rPr>
          <w:sz w:val="28"/>
          <w:szCs w:val="28"/>
        </w:rPr>
      </w:pPr>
      <w:r w:rsidRPr="00795391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9 месяцев</w:t>
      </w:r>
      <w:r w:rsidRPr="00633CC5">
        <w:rPr>
          <w:sz w:val="28"/>
          <w:szCs w:val="28"/>
        </w:rPr>
        <w:t xml:space="preserve"> 2018 года согласно приложению.</w:t>
      </w:r>
    </w:p>
    <w:p w:rsidR="00EF2140" w:rsidRPr="00633CC5" w:rsidRDefault="00EF2140" w:rsidP="00EF2140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633CC5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633CC5">
        <w:rPr>
          <w:spacing w:val="-2"/>
          <w:sz w:val="28"/>
          <w:szCs w:val="28"/>
        </w:rPr>
        <w:t>подписания.</w:t>
      </w:r>
    </w:p>
    <w:p w:rsidR="00EF2140" w:rsidRPr="00633CC5" w:rsidRDefault="00EF2140" w:rsidP="00EF2140">
      <w:pPr>
        <w:jc w:val="both"/>
        <w:rPr>
          <w:sz w:val="28"/>
          <w:szCs w:val="28"/>
        </w:rPr>
      </w:pPr>
    </w:p>
    <w:p w:rsidR="00EF2140" w:rsidRPr="00633CC5" w:rsidRDefault="00EF2140" w:rsidP="00EF2140">
      <w:pPr>
        <w:pStyle w:val="a3"/>
        <w:rPr>
          <w:sz w:val="28"/>
          <w:szCs w:val="28"/>
        </w:rPr>
      </w:pPr>
    </w:p>
    <w:p w:rsidR="00EF2140" w:rsidRPr="00633CC5" w:rsidRDefault="00EF2140" w:rsidP="00EF2140">
      <w:pPr>
        <w:pStyle w:val="a3"/>
        <w:rPr>
          <w:sz w:val="28"/>
          <w:szCs w:val="28"/>
        </w:rPr>
      </w:pPr>
    </w:p>
    <w:p w:rsidR="00EF2140" w:rsidRPr="008C4A1A" w:rsidRDefault="00EF2140" w:rsidP="00EF2140">
      <w:pPr>
        <w:pStyle w:val="a3"/>
        <w:ind w:firstLine="0"/>
        <w:rPr>
          <w:b/>
          <w:sz w:val="28"/>
          <w:szCs w:val="28"/>
        </w:rPr>
      </w:pPr>
      <w:r w:rsidRPr="008C4A1A">
        <w:rPr>
          <w:b/>
          <w:sz w:val="28"/>
          <w:szCs w:val="28"/>
        </w:rPr>
        <w:t>Глава Преображенского</w:t>
      </w:r>
    </w:p>
    <w:p w:rsidR="00EF2140" w:rsidRPr="008C4A1A" w:rsidRDefault="00EF2140" w:rsidP="00EF2140">
      <w:pPr>
        <w:pStyle w:val="a3"/>
        <w:ind w:firstLine="0"/>
        <w:rPr>
          <w:b/>
          <w:sz w:val="28"/>
          <w:szCs w:val="28"/>
        </w:rPr>
      </w:pPr>
      <w:r w:rsidRPr="008C4A1A">
        <w:rPr>
          <w:b/>
          <w:sz w:val="28"/>
          <w:szCs w:val="28"/>
        </w:rPr>
        <w:t xml:space="preserve">муниципального образования                                            </w:t>
      </w:r>
      <w:r w:rsidR="008C4A1A">
        <w:rPr>
          <w:b/>
          <w:sz w:val="28"/>
          <w:szCs w:val="28"/>
        </w:rPr>
        <w:t xml:space="preserve">  М.Т.Мартынов</w:t>
      </w:r>
    </w:p>
    <w:p w:rsidR="0012295D" w:rsidRPr="008C4A1A" w:rsidRDefault="0012295D">
      <w:pPr>
        <w:rPr>
          <w:b/>
        </w:rPr>
      </w:pPr>
    </w:p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p w:rsidR="00EF2140" w:rsidRDefault="00EF2140"/>
    <w:tbl>
      <w:tblPr>
        <w:tblW w:w="12067" w:type="dxa"/>
        <w:tblInd w:w="-459" w:type="dxa"/>
        <w:tblLayout w:type="fixed"/>
        <w:tblLook w:val="04A0"/>
      </w:tblPr>
      <w:tblGrid>
        <w:gridCol w:w="601"/>
        <w:gridCol w:w="599"/>
        <w:gridCol w:w="598"/>
        <w:gridCol w:w="596"/>
        <w:gridCol w:w="596"/>
        <w:gridCol w:w="596"/>
        <w:gridCol w:w="526"/>
        <w:gridCol w:w="69"/>
        <w:gridCol w:w="236"/>
        <w:gridCol w:w="545"/>
        <w:gridCol w:w="149"/>
        <w:gridCol w:w="236"/>
        <w:gridCol w:w="236"/>
        <w:gridCol w:w="236"/>
        <w:gridCol w:w="602"/>
        <w:gridCol w:w="801"/>
        <w:gridCol w:w="728"/>
        <w:gridCol w:w="548"/>
        <w:gridCol w:w="149"/>
        <w:gridCol w:w="637"/>
        <w:gridCol w:w="236"/>
        <w:gridCol w:w="537"/>
        <w:gridCol w:w="76"/>
        <w:gridCol w:w="496"/>
        <w:gridCol w:w="236"/>
        <w:gridCol w:w="600"/>
        <w:gridCol w:w="602"/>
      </w:tblGrid>
      <w:tr w:rsidR="00EF2140" w:rsidRPr="003F3565" w:rsidTr="00795391">
        <w:trPr>
          <w:gridAfter w:val="5"/>
          <w:wAfter w:w="2010" w:type="dxa"/>
          <w:trHeight w:val="279"/>
        </w:trPr>
        <w:tc>
          <w:tcPr>
            <w:tcW w:w="100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140" w:rsidRDefault="008C4A1A" w:rsidP="008C4A1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="00EF2140">
              <w:rPr>
                <w:sz w:val="20"/>
                <w:szCs w:val="20"/>
                <w:lang w:eastAsia="ru-RU"/>
              </w:rPr>
              <w:t xml:space="preserve">Приложение  </w:t>
            </w:r>
            <w:r w:rsidR="00EF2140" w:rsidRPr="008A355A">
              <w:rPr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EF2140" w:rsidRDefault="00EF2140" w:rsidP="00EF21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355A">
              <w:rPr>
                <w:sz w:val="20"/>
                <w:szCs w:val="20"/>
                <w:lang w:eastAsia="ru-RU"/>
              </w:rPr>
              <w:t xml:space="preserve">  Преображенского муниципального образования </w:t>
            </w:r>
          </w:p>
          <w:p w:rsidR="00EF2140" w:rsidRDefault="00EF2140" w:rsidP="00EF21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355A">
              <w:rPr>
                <w:sz w:val="20"/>
                <w:szCs w:val="20"/>
                <w:lang w:eastAsia="ru-RU"/>
              </w:rPr>
              <w:t xml:space="preserve"> Пугачевского муниципального района </w:t>
            </w:r>
          </w:p>
          <w:p w:rsidR="00EF2140" w:rsidRDefault="00EF2140" w:rsidP="00EF214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355A">
              <w:rPr>
                <w:sz w:val="20"/>
                <w:szCs w:val="20"/>
                <w:lang w:eastAsia="ru-RU"/>
              </w:rPr>
              <w:t xml:space="preserve">Саратовской области  от 4 </w:t>
            </w:r>
            <w:r>
              <w:rPr>
                <w:sz w:val="20"/>
                <w:szCs w:val="20"/>
                <w:lang w:eastAsia="ru-RU"/>
              </w:rPr>
              <w:t>октября</w:t>
            </w:r>
            <w:r w:rsidRPr="008A355A">
              <w:rPr>
                <w:sz w:val="20"/>
                <w:szCs w:val="20"/>
                <w:lang w:eastAsia="ru-RU"/>
              </w:rPr>
              <w:t xml:space="preserve"> №</w:t>
            </w:r>
            <w:r w:rsidR="0047311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73110" w:rsidRPr="00BD09CE">
              <w:rPr>
                <w:sz w:val="20"/>
                <w:szCs w:val="20"/>
                <w:lang w:eastAsia="ru-RU"/>
              </w:rPr>
              <w:t>71</w:t>
            </w:r>
          </w:p>
          <w:p w:rsidR="00EF2140" w:rsidRPr="003F3565" w:rsidRDefault="00EF2140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EF2140" w:rsidRPr="00EF2140" w:rsidTr="00795391">
        <w:trPr>
          <w:gridAfter w:val="5"/>
          <w:wAfter w:w="2010" w:type="dxa"/>
          <w:trHeight w:val="699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F2140" w:rsidRPr="00EF2140" w:rsidTr="00795391">
        <w:trPr>
          <w:gridAfter w:val="5"/>
          <w:wAfter w:w="2010" w:type="dxa"/>
          <w:trHeight w:val="261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Доходы бюджета всего, в т.ч.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7 189 900,00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4 240 758,48</w:t>
            </w:r>
          </w:p>
        </w:tc>
      </w:tr>
      <w:tr w:rsidR="00EF2140" w:rsidRPr="00EF2140" w:rsidTr="00795391">
        <w:trPr>
          <w:gridAfter w:val="5"/>
          <w:wAfter w:w="2010" w:type="dxa"/>
          <w:trHeight w:val="1101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056 20805000 10 0000 180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140" w:rsidRPr="00EF2140" w:rsidTr="00795391">
        <w:trPr>
          <w:gridAfter w:val="5"/>
          <w:wAfter w:w="2010" w:type="dxa"/>
          <w:trHeight w:val="681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066 11406025 10 0000 430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2 583 200,00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1 687 477,50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066 20215001 10 0000 151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110 700,00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83 025,00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066 20235118 10 0000 151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116 665,16</w:t>
            </w:r>
          </w:p>
        </w:tc>
      </w:tr>
      <w:tr w:rsidR="00EF2140" w:rsidRPr="00EF2140" w:rsidTr="00795391">
        <w:trPr>
          <w:gridAfter w:val="5"/>
          <w:wAfter w:w="2010" w:type="dxa"/>
          <w:trHeight w:val="90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066 20240014 10 0000 151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924 000,00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770 000,00</w:t>
            </w:r>
          </w:p>
        </w:tc>
      </w:tr>
      <w:tr w:rsidR="00EF2140" w:rsidRPr="00EF2140" w:rsidTr="00795391">
        <w:trPr>
          <w:gridAfter w:val="5"/>
          <w:wAfter w:w="2010" w:type="dxa"/>
          <w:trHeight w:val="90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182 10102010 01 0000 110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170 360,33</w:t>
            </w:r>
          </w:p>
        </w:tc>
      </w:tr>
      <w:tr w:rsidR="00EF2140" w:rsidRPr="00EF2140" w:rsidTr="00795391">
        <w:trPr>
          <w:gridAfter w:val="5"/>
          <w:wAfter w:w="2010" w:type="dxa"/>
          <w:trHeight w:val="132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182 10102020 01 0000 110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3,75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182 10102030 01 0000 110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2 245,81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182 10503010 01 0000 110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418 600,00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345 942,46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182 10601030 10 0000 110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322 000,00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319 202,76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182 10606033 10 0000 110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134 920,34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182 10606043 10 0000 110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610 915,37</w:t>
            </w:r>
          </w:p>
        </w:tc>
      </w:tr>
      <w:tr w:rsidR="00EF2140" w:rsidRPr="003F3565" w:rsidTr="00795391">
        <w:trPr>
          <w:gridAfter w:val="5"/>
          <w:wAfter w:w="2010" w:type="dxa"/>
          <w:trHeight w:val="279"/>
        </w:trPr>
        <w:tc>
          <w:tcPr>
            <w:tcW w:w="1005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140" w:rsidRPr="003F3565" w:rsidRDefault="00EF2140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140" w:rsidRPr="003F3565" w:rsidTr="00795391">
        <w:trPr>
          <w:gridAfter w:val="5"/>
          <w:wAfter w:w="2010" w:type="dxa"/>
          <w:trHeight w:val="279"/>
        </w:trPr>
        <w:tc>
          <w:tcPr>
            <w:tcW w:w="100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391" w:rsidRDefault="00795391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95391" w:rsidRDefault="00795391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95391" w:rsidRDefault="00795391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C4A1A" w:rsidRDefault="008C4A1A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2140" w:rsidRPr="003F3565" w:rsidRDefault="00EF2140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EF2140" w:rsidRPr="00EF2140" w:rsidTr="00795391">
        <w:trPr>
          <w:gridAfter w:val="5"/>
          <w:wAfter w:w="2010" w:type="dxa"/>
          <w:trHeight w:val="699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Расходы бюджета всего, в т.ч.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8 233 277,44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4 470 135,70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066 0102 7130002000 121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486 000,00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384 366,10</w:t>
            </w:r>
          </w:p>
        </w:tc>
      </w:tr>
      <w:tr w:rsidR="00EF2140" w:rsidRPr="00EF2140" w:rsidTr="00795391">
        <w:trPr>
          <w:gridAfter w:val="5"/>
          <w:wAfter w:w="2010" w:type="dxa"/>
          <w:trHeight w:val="681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066 0102 7130002000 129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145 564,00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105 143,42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066 0104 7130002200 121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1 784 305,00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1 145 705,78</w:t>
            </w:r>
          </w:p>
        </w:tc>
      </w:tr>
      <w:tr w:rsidR="00EF2140" w:rsidRPr="00EF2140" w:rsidTr="00795391">
        <w:trPr>
          <w:gridAfter w:val="5"/>
          <w:wAfter w:w="2010" w:type="dxa"/>
          <w:trHeight w:val="681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066 0104 7130002200 129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526 913,00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370 049,34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066 0104 7130002200 244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450 209,00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265 096,74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066 0104 7130006100 851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6 488,00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066 0104 7130006100 852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8 012,00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5 742,00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066 0107 7120001400 880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173 065,00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173 065,00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066 0111 7510000700 870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066 0113 7530000800 244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10 934,00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6 558,00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066 0113 7530000800 853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2 803,00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2 802,92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066 0203 7710051180 121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136 164,00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90 246,48</w:t>
            </w:r>
          </w:p>
        </w:tc>
      </w:tr>
      <w:tr w:rsidR="00EF2140" w:rsidRPr="00EF2140" w:rsidTr="00795391">
        <w:trPr>
          <w:gridAfter w:val="5"/>
          <w:wAfter w:w="2010" w:type="dxa"/>
          <w:trHeight w:val="681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066 0203 7710051180 129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39 914,00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26 418,68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066 0203 7710051180 244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6 522,00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0409 55002N0000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924 000,00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345 093,28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066 0409 7200005050 244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066 0412 7530001200 244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31 950,00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066 0501 7530005100 244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26 450,00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066 0502 7530005200 244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51001N0000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40 394,21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51002N0000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51003N0000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F3565">
              <w:rPr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51004N0000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1 460 000,00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1 106 429,00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066 0503 7560005300 244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578 000,00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160 138,36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066 0503 7560005500 244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066 0503 7560005600 244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066 0503 7560005700 244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338 538,44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115 293,00</w:t>
            </w:r>
          </w:p>
        </w:tc>
      </w:tr>
      <w:tr w:rsidR="00EF2140" w:rsidRPr="00EF2140" w:rsidTr="00795391">
        <w:trPr>
          <w:gridAfter w:val="5"/>
          <w:wAfter w:w="2010" w:type="dxa"/>
          <w:trHeight w:val="480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0804 54001N0000 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125 500,00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20 990,00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066 1001 7520000010 312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193 346,00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48 203,39</w:t>
            </w:r>
          </w:p>
        </w:tc>
      </w:tr>
      <w:tr w:rsidR="00EF2140" w:rsidRPr="00EF2140" w:rsidTr="00795391">
        <w:trPr>
          <w:gridAfter w:val="5"/>
          <w:wAfter w:w="2010" w:type="dxa"/>
          <w:trHeight w:val="300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-1 043 377,44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-229 377,22</w:t>
            </w:r>
          </w:p>
        </w:tc>
      </w:tr>
      <w:tr w:rsidR="00EF2140" w:rsidRPr="003F3565" w:rsidTr="00795391">
        <w:trPr>
          <w:gridAfter w:val="5"/>
          <w:wAfter w:w="2010" w:type="dxa"/>
          <w:trHeight w:val="279"/>
        </w:trPr>
        <w:tc>
          <w:tcPr>
            <w:tcW w:w="100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140" w:rsidRPr="003F3565" w:rsidTr="00795391">
        <w:trPr>
          <w:gridAfter w:val="5"/>
          <w:wAfter w:w="2010" w:type="dxa"/>
          <w:trHeight w:val="279"/>
        </w:trPr>
        <w:tc>
          <w:tcPr>
            <w:tcW w:w="100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140" w:rsidRPr="003F3565" w:rsidRDefault="00EF2140" w:rsidP="00D205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EF2140" w:rsidRPr="00EF2140" w:rsidTr="00795391">
        <w:trPr>
          <w:gridAfter w:val="5"/>
          <w:wAfter w:w="2010" w:type="dxa"/>
          <w:trHeight w:val="921"/>
        </w:trPr>
        <w:tc>
          <w:tcPr>
            <w:tcW w:w="411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F2140" w:rsidRPr="00EF2140" w:rsidTr="00795391">
        <w:trPr>
          <w:gridAfter w:val="5"/>
          <w:wAfter w:w="2010" w:type="dxa"/>
          <w:trHeight w:val="261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1 043 377,44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229 377,22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01050000 00 0000 000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1 043 377,44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229 377,22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066 01050201 10 0000 510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-7 189 900,00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-4 254 721,45</w:t>
            </w:r>
          </w:p>
        </w:tc>
      </w:tr>
      <w:tr w:rsidR="00EF2140" w:rsidRPr="00EF2140" w:rsidTr="00795391">
        <w:trPr>
          <w:gridAfter w:val="5"/>
          <w:wAfter w:w="2010" w:type="dxa"/>
          <w:trHeight w:val="279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066 01050201 10 0000 610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8 233 277,44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140" w:rsidRPr="003F3565" w:rsidRDefault="00EF2140" w:rsidP="00D2051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F3565">
              <w:rPr>
                <w:color w:val="000000"/>
                <w:sz w:val="18"/>
                <w:szCs w:val="18"/>
                <w:lang w:eastAsia="ru-RU"/>
              </w:rPr>
              <w:t>4 484 098,67</w:t>
            </w:r>
          </w:p>
        </w:tc>
      </w:tr>
      <w:tr w:rsidR="00EF2140" w:rsidRPr="00EF2140" w:rsidTr="00795391">
        <w:trPr>
          <w:trHeight w:val="26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40" w:rsidRPr="003F3565" w:rsidRDefault="00EF2140" w:rsidP="00D2051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/>
    <w:p w:rsidR="008C4A1A" w:rsidRDefault="008C4A1A" w:rsidP="008C4A1A">
      <w:pPr>
        <w:ind w:left="142"/>
      </w:pPr>
    </w:p>
    <w:p w:rsidR="008C4A1A" w:rsidRPr="008C4A1A" w:rsidRDefault="008C4A1A" w:rsidP="008C4A1A"/>
    <w:p w:rsidR="00EF2140" w:rsidRPr="008C4A1A" w:rsidRDefault="00EF2140" w:rsidP="008C4A1A">
      <w:pPr>
        <w:pStyle w:val="2"/>
        <w:ind w:left="-1134" w:right="-365" w:firstLine="1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C4A1A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Сопроводительная записка</w:t>
      </w:r>
    </w:p>
    <w:p w:rsidR="00EF2140" w:rsidRPr="00633CC5" w:rsidRDefault="00EF2140" w:rsidP="00795391">
      <w:pPr>
        <w:ind w:right="-14" w:firstLine="993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4 </w:t>
      </w:r>
      <w:r w:rsidR="00452AFC">
        <w:rPr>
          <w:sz w:val="28"/>
          <w:szCs w:val="28"/>
        </w:rPr>
        <w:t>октября</w:t>
      </w:r>
      <w:r w:rsidRPr="00633CC5">
        <w:rPr>
          <w:sz w:val="28"/>
          <w:szCs w:val="28"/>
        </w:rPr>
        <w:t xml:space="preserve">  2018 года №</w:t>
      </w:r>
      <w:r w:rsidR="00473110">
        <w:rPr>
          <w:sz w:val="28"/>
          <w:szCs w:val="28"/>
        </w:rPr>
        <w:t xml:space="preserve"> </w:t>
      </w:r>
      <w:r w:rsidR="00795391" w:rsidRPr="00BD09CE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633CC5">
        <w:rPr>
          <w:sz w:val="28"/>
          <w:szCs w:val="28"/>
        </w:rPr>
        <w:t xml:space="preserve"> «Об  утверждении отчёта об исполнении бюджета Преображенского муниципального образования Пугачевского муниципального района Саратовской области за </w:t>
      </w:r>
      <w:r w:rsidR="00452AFC">
        <w:rPr>
          <w:sz w:val="28"/>
          <w:szCs w:val="28"/>
        </w:rPr>
        <w:t>9 месяцев</w:t>
      </w:r>
      <w:r w:rsidRPr="00633CC5">
        <w:rPr>
          <w:sz w:val="28"/>
          <w:szCs w:val="28"/>
        </w:rPr>
        <w:t xml:space="preserve"> 2018 г.»</w:t>
      </w:r>
    </w:p>
    <w:p w:rsidR="00EF2140" w:rsidRPr="00633CC5" w:rsidRDefault="00EF2140" w:rsidP="00EF2140">
      <w:pPr>
        <w:ind w:left="-720" w:right="-365" w:firstLine="720"/>
        <w:jc w:val="center"/>
        <w:rPr>
          <w:sz w:val="28"/>
          <w:szCs w:val="28"/>
        </w:rPr>
      </w:pPr>
    </w:p>
    <w:p w:rsidR="00EF2140" w:rsidRPr="00795391" w:rsidRDefault="00EF2140" w:rsidP="00452AFC">
      <w:pPr>
        <w:pStyle w:val="3"/>
        <w:ind w:left="-720" w:right="-365" w:firstLine="720"/>
        <w:jc w:val="center"/>
        <w:rPr>
          <w:color w:val="auto"/>
          <w:sz w:val="28"/>
          <w:szCs w:val="28"/>
        </w:rPr>
      </w:pPr>
      <w:r w:rsidRPr="00795391">
        <w:rPr>
          <w:color w:val="auto"/>
          <w:sz w:val="28"/>
          <w:szCs w:val="28"/>
        </w:rPr>
        <w:t>Исполнение доходной части бюджета</w:t>
      </w:r>
    </w:p>
    <w:p w:rsidR="00EF2140" w:rsidRPr="00633CC5" w:rsidRDefault="00EF2140" w:rsidP="00EF2140">
      <w:pPr>
        <w:pStyle w:val="a3"/>
        <w:ind w:left="-720" w:right="-365" w:firstLine="720"/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за </w:t>
      </w:r>
      <w:r w:rsidR="00795391">
        <w:rPr>
          <w:b/>
          <w:sz w:val="28"/>
          <w:szCs w:val="28"/>
        </w:rPr>
        <w:t>9 месяцев</w:t>
      </w:r>
      <w:r w:rsidRPr="00633CC5">
        <w:rPr>
          <w:b/>
          <w:sz w:val="28"/>
          <w:szCs w:val="28"/>
        </w:rPr>
        <w:t xml:space="preserve"> 201</w:t>
      </w:r>
      <w:r w:rsidRPr="00EF2140">
        <w:rPr>
          <w:b/>
          <w:sz w:val="28"/>
          <w:szCs w:val="28"/>
        </w:rPr>
        <w:t>8</w:t>
      </w:r>
      <w:r w:rsidRPr="00633CC5">
        <w:rPr>
          <w:b/>
          <w:sz w:val="28"/>
          <w:szCs w:val="28"/>
        </w:rPr>
        <w:t xml:space="preserve"> г.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Доходная часть бюджета за </w:t>
      </w:r>
      <w:r w:rsidR="00452AFC">
        <w:rPr>
          <w:sz w:val="28"/>
          <w:szCs w:val="28"/>
        </w:rPr>
        <w:t>9 месяцев</w:t>
      </w:r>
      <w:r w:rsidRPr="00633CC5">
        <w:rPr>
          <w:sz w:val="28"/>
          <w:szCs w:val="28"/>
        </w:rPr>
        <w:t xml:space="preserve"> 2018 г. исполнена на </w:t>
      </w:r>
      <w:r w:rsidR="00452AFC">
        <w:rPr>
          <w:sz w:val="28"/>
          <w:szCs w:val="28"/>
        </w:rPr>
        <w:t>4 240,8</w:t>
      </w:r>
      <w:r w:rsidRPr="00633CC5">
        <w:rPr>
          <w:sz w:val="28"/>
          <w:szCs w:val="28"/>
        </w:rPr>
        <w:t xml:space="preserve"> тыс. рублей или на </w:t>
      </w:r>
      <w:r w:rsidR="00452AFC">
        <w:rPr>
          <w:sz w:val="28"/>
          <w:szCs w:val="28"/>
        </w:rPr>
        <w:t>58</w:t>
      </w:r>
      <w:r w:rsidRPr="00633CC5">
        <w:rPr>
          <w:sz w:val="28"/>
          <w:szCs w:val="28"/>
        </w:rPr>
        <w:t>,9% к плану на 2018 год 7</w:t>
      </w:r>
      <w:r w:rsidR="00452AFC">
        <w:rPr>
          <w:sz w:val="28"/>
          <w:szCs w:val="28"/>
        </w:rPr>
        <w:t> 189,9</w:t>
      </w:r>
      <w:r w:rsidRPr="00633CC5">
        <w:rPr>
          <w:sz w:val="28"/>
          <w:szCs w:val="28"/>
        </w:rPr>
        <w:t>,0 тыс. рублей.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на </w:t>
      </w:r>
      <w:r w:rsidR="00452AFC">
        <w:rPr>
          <w:sz w:val="28"/>
          <w:szCs w:val="28"/>
        </w:rPr>
        <w:t>8</w:t>
      </w:r>
      <w:r w:rsidRPr="00633CC5">
        <w:rPr>
          <w:sz w:val="28"/>
          <w:szCs w:val="28"/>
        </w:rPr>
        <w:t xml:space="preserve">3,3% в размере </w:t>
      </w:r>
      <w:r w:rsidR="00452AFC">
        <w:rPr>
          <w:sz w:val="28"/>
          <w:szCs w:val="28"/>
        </w:rPr>
        <w:t>770</w:t>
      </w:r>
      <w:r w:rsidRPr="00633CC5">
        <w:rPr>
          <w:sz w:val="28"/>
          <w:szCs w:val="28"/>
        </w:rPr>
        <w:t>,0 тыс. рублей (план-924,0 тыс. рублей).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>Доходы от продажи земельных участков исполнены на 65,3 % или размере 1 687,5 тыс. рублей  (2 583,2 тыс. рублей - план).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Налог на имущество физических лиц исполнен на </w:t>
      </w:r>
      <w:r w:rsidR="00452AFC">
        <w:rPr>
          <w:sz w:val="28"/>
          <w:szCs w:val="28"/>
        </w:rPr>
        <w:t>98,7</w:t>
      </w:r>
      <w:r w:rsidRPr="00633CC5">
        <w:rPr>
          <w:sz w:val="28"/>
          <w:szCs w:val="28"/>
        </w:rPr>
        <w:t xml:space="preserve"> % что составляет </w:t>
      </w:r>
      <w:r w:rsidR="00452AFC">
        <w:rPr>
          <w:sz w:val="28"/>
          <w:szCs w:val="28"/>
        </w:rPr>
        <w:t>318,0</w:t>
      </w:r>
      <w:r w:rsidRPr="00633CC5">
        <w:rPr>
          <w:sz w:val="28"/>
          <w:szCs w:val="28"/>
        </w:rPr>
        <w:t xml:space="preserve"> тыс. рублей(322,0 тыс. рублей - план).</w:t>
      </w:r>
    </w:p>
    <w:p w:rsidR="00EF2140" w:rsidRPr="000A6A0E" w:rsidRDefault="00EF2140" w:rsidP="00EF2140">
      <w:pPr>
        <w:pStyle w:val="a3"/>
        <w:ind w:left="-720" w:right="-365"/>
        <w:rPr>
          <w:sz w:val="28"/>
          <w:szCs w:val="28"/>
        </w:rPr>
      </w:pPr>
      <w:r w:rsidRPr="000A6A0E">
        <w:rPr>
          <w:sz w:val="28"/>
          <w:szCs w:val="28"/>
        </w:rPr>
        <w:t xml:space="preserve">Налог на доходы физических лиц исполнен на </w:t>
      </w:r>
      <w:r w:rsidR="000A6A0E" w:rsidRPr="000A6A0E">
        <w:rPr>
          <w:sz w:val="28"/>
          <w:szCs w:val="28"/>
        </w:rPr>
        <w:t>78,8</w:t>
      </w:r>
      <w:r w:rsidRPr="000A6A0E">
        <w:rPr>
          <w:sz w:val="28"/>
          <w:szCs w:val="28"/>
        </w:rPr>
        <w:t xml:space="preserve"> % или на </w:t>
      </w:r>
      <w:r w:rsidR="000A6A0E" w:rsidRPr="000A6A0E">
        <w:rPr>
          <w:sz w:val="28"/>
          <w:szCs w:val="28"/>
        </w:rPr>
        <w:t>172,6</w:t>
      </w:r>
      <w:r w:rsidRPr="000A6A0E">
        <w:rPr>
          <w:sz w:val="28"/>
          <w:szCs w:val="28"/>
        </w:rPr>
        <w:t xml:space="preserve"> тыс. рублей (218,8 тыс. рублей - план).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Единый сельскохозяйственный налог исполнен на </w:t>
      </w:r>
      <w:r w:rsidR="00452AFC">
        <w:rPr>
          <w:sz w:val="28"/>
          <w:szCs w:val="28"/>
        </w:rPr>
        <w:t>82,5</w:t>
      </w:r>
      <w:r w:rsidRPr="00633CC5">
        <w:rPr>
          <w:sz w:val="28"/>
          <w:szCs w:val="28"/>
        </w:rPr>
        <w:t xml:space="preserve"> % или на </w:t>
      </w:r>
      <w:r w:rsidR="00452AFC">
        <w:rPr>
          <w:sz w:val="28"/>
          <w:szCs w:val="28"/>
        </w:rPr>
        <w:t>345,3</w:t>
      </w:r>
      <w:r w:rsidRPr="00633CC5">
        <w:rPr>
          <w:sz w:val="28"/>
          <w:szCs w:val="28"/>
        </w:rPr>
        <w:t xml:space="preserve"> тыс. рублей (418,6 тыс. рублей - план).</w:t>
      </w:r>
    </w:p>
    <w:p w:rsidR="00EF2140" w:rsidRPr="00633CC5" w:rsidRDefault="00EF2140" w:rsidP="008C4A1A">
      <w:pPr>
        <w:pStyle w:val="a3"/>
        <w:ind w:left="0" w:right="-365" w:firstLine="0"/>
        <w:rPr>
          <w:sz w:val="28"/>
          <w:szCs w:val="28"/>
        </w:rPr>
      </w:pPr>
      <w:r w:rsidRPr="00633CC5">
        <w:rPr>
          <w:sz w:val="28"/>
          <w:szCs w:val="28"/>
        </w:rPr>
        <w:t xml:space="preserve">Земельный налог исполнен на </w:t>
      </w:r>
      <w:r w:rsidR="00452AFC">
        <w:rPr>
          <w:sz w:val="28"/>
          <w:szCs w:val="28"/>
        </w:rPr>
        <w:t>30,1</w:t>
      </w:r>
      <w:r w:rsidRPr="00633CC5">
        <w:rPr>
          <w:sz w:val="28"/>
          <w:szCs w:val="28"/>
        </w:rPr>
        <w:t xml:space="preserve"> % или на </w:t>
      </w:r>
      <w:r w:rsidR="00452AFC">
        <w:rPr>
          <w:sz w:val="28"/>
          <w:szCs w:val="28"/>
        </w:rPr>
        <w:t>731,8</w:t>
      </w:r>
      <w:r w:rsidRPr="00633CC5">
        <w:rPr>
          <w:sz w:val="28"/>
          <w:szCs w:val="28"/>
        </w:rPr>
        <w:t xml:space="preserve"> тыс. рублей (2 430,0 тыс. рублей - план).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0A6A0E">
        <w:rPr>
          <w:sz w:val="28"/>
          <w:szCs w:val="28"/>
        </w:rPr>
        <w:t>83,0</w:t>
      </w:r>
      <w:r w:rsidRPr="00633CC5">
        <w:rPr>
          <w:sz w:val="28"/>
          <w:szCs w:val="28"/>
        </w:rPr>
        <w:t xml:space="preserve">  тыс. рублей, что составило </w:t>
      </w:r>
      <w:r w:rsidR="000A6A0E">
        <w:rPr>
          <w:sz w:val="28"/>
          <w:szCs w:val="28"/>
        </w:rPr>
        <w:t>75</w:t>
      </w:r>
      <w:r w:rsidRPr="00633CC5">
        <w:rPr>
          <w:sz w:val="28"/>
          <w:szCs w:val="28"/>
        </w:rPr>
        <w:t xml:space="preserve"> % от утверждённого плана (110,7 тыс. рублей).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  <w:r w:rsidRPr="00633CC5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0A6A0E">
        <w:rPr>
          <w:sz w:val="28"/>
          <w:szCs w:val="28"/>
        </w:rPr>
        <w:t>116,7</w:t>
      </w:r>
      <w:r w:rsidRPr="00633CC5">
        <w:rPr>
          <w:sz w:val="28"/>
          <w:szCs w:val="28"/>
        </w:rPr>
        <w:t xml:space="preserve">  тыс. рублей или </w:t>
      </w:r>
      <w:r w:rsidR="000A6A0E">
        <w:rPr>
          <w:sz w:val="28"/>
          <w:szCs w:val="28"/>
        </w:rPr>
        <w:t>63,8</w:t>
      </w:r>
      <w:r w:rsidRPr="00633CC5">
        <w:rPr>
          <w:sz w:val="28"/>
          <w:szCs w:val="28"/>
        </w:rPr>
        <w:t>% от утверждённого плана (</w:t>
      </w:r>
      <w:r w:rsidR="000A6A0E">
        <w:rPr>
          <w:sz w:val="28"/>
          <w:szCs w:val="28"/>
        </w:rPr>
        <w:t>182,6</w:t>
      </w:r>
      <w:r w:rsidRPr="00633CC5">
        <w:rPr>
          <w:sz w:val="28"/>
          <w:szCs w:val="28"/>
        </w:rPr>
        <w:t xml:space="preserve"> тыс. рублей).</w:t>
      </w:r>
    </w:p>
    <w:p w:rsidR="00EF2140" w:rsidRPr="00633CC5" w:rsidRDefault="00EF2140" w:rsidP="00EF2140">
      <w:pPr>
        <w:pStyle w:val="a3"/>
        <w:ind w:left="-720" w:right="-365"/>
        <w:rPr>
          <w:sz w:val="28"/>
          <w:szCs w:val="28"/>
        </w:rPr>
      </w:pPr>
    </w:p>
    <w:p w:rsidR="00EF2140" w:rsidRPr="00633CC5" w:rsidRDefault="00EF2140" w:rsidP="00EF2140">
      <w:pPr>
        <w:ind w:left="-720" w:right="-365" w:firstLine="360"/>
        <w:jc w:val="center"/>
        <w:rPr>
          <w:bCs/>
          <w:sz w:val="28"/>
          <w:szCs w:val="28"/>
        </w:rPr>
      </w:pPr>
    </w:p>
    <w:p w:rsidR="00EF2140" w:rsidRPr="00633CC5" w:rsidRDefault="00EF2140" w:rsidP="00EF2140">
      <w:pPr>
        <w:ind w:left="-720" w:right="-365" w:firstLine="360"/>
        <w:jc w:val="center"/>
        <w:rPr>
          <w:b/>
          <w:bCs/>
          <w:sz w:val="28"/>
          <w:szCs w:val="28"/>
        </w:rPr>
      </w:pPr>
      <w:r w:rsidRPr="00633CC5">
        <w:rPr>
          <w:b/>
          <w:bCs/>
          <w:sz w:val="28"/>
          <w:szCs w:val="28"/>
        </w:rPr>
        <w:t>Исполнение расходной части бюджета</w:t>
      </w:r>
    </w:p>
    <w:p w:rsidR="00EF2140" w:rsidRPr="00633CC5" w:rsidRDefault="00EF2140" w:rsidP="00EF2140">
      <w:pPr>
        <w:pStyle w:val="a3"/>
        <w:ind w:left="-720" w:right="-365"/>
        <w:jc w:val="center"/>
        <w:rPr>
          <w:b/>
          <w:sz w:val="28"/>
          <w:szCs w:val="28"/>
        </w:rPr>
      </w:pPr>
      <w:r w:rsidRPr="00633CC5">
        <w:rPr>
          <w:b/>
          <w:sz w:val="28"/>
          <w:szCs w:val="28"/>
        </w:rPr>
        <w:t xml:space="preserve">за </w:t>
      </w:r>
      <w:r w:rsidR="00795391">
        <w:rPr>
          <w:b/>
          <w:sz w:val="28"/>
          <w:szCs w:val="28"/>
        </w:rPr>
        <w:t>9 месяцев</w:t>
      </w:r>
      <w:r w:rsidRPr="00633CC5">
        <w:rPr>
          <w:b/>
          <w:sz w:val="28"/>
          <w:szCs w:val="28"/>
        </w:rPr>
        <w:t xml:space="preserve"> 2018 г.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Расходы бюджета за </w:t>
      </w:r>
      <w:r w:rsidR="000A6A0E">
        <w:rPr>
          <w:sz w:val="28"/>
          <w:szCs w:val="28"/>
        </w:rPr>
        <w:t>9 месяцев</w:t>
      </w:r>
      <w:r w:rsidRPr="00633CC5">
        <w:rPr>
          <w:sz w:val="28"/>
          <w:szCs w:val="28"/>
        </w:rPr>
        <w:t xml:space="preserve"> 2018 г. составили  </w:t>
      </w:r>
      <w:r w:rsidR="000A6A0E">
        <w:rPr>
          <w:sz w:val="28"/>
          <w:szCs w:val="28"/>
        </w:rPr>
        <w:t>4 470,1</w:t>
      </w:r>
      <w:r w:rsidRPr="00633CC5">
        <w:rPr>
          <w:sz w:val="28"/>
          <w:szCs w:val="28"/>
        </w:rPr>
        <w:t xml:space="preserve"> тыс. рублей или  </w:t>
      </w:r>
      <w:r w:rsidR="000A6A0E">
        <w:rPr>
          <w:sz w:val="28"/>
          <w:szCs w:val="28"/>
        </w:rPr>
        <w:t>52,4</w:t>
      </w:r>
      <w:r w:rsidRPr="00633CC5">
        <w:rPr>
          <w:sz w:val="28"/>
          <w:szCs w:val="28"/>
        </w:rPr>
        <w:t xml:space="preserve"> % от годового плана – 8 2</w:t>
      </w:r>
      <w:r w:rsidR="000A6A0E">
        <w:rPr>
          <w:sz w:val="28"/>
          <w:szCs w:val="28"/>
        </w:rPr>
        <w:t>33,3</w:t>
      </w:r>
      <w:r w:rsidRPr="00633CC5">
        <w:rPr>
          <w:sz w:val="28"/>
          <w:szCs w:val="28"/>
        </w:rPr>
        <w:t xml:space="preserve"> тыс. рублей. </w:t>
      </w:r>
    </w:p>
    <w:p w:rsidR="00EF2140" w:rsidRPr="007C2F09" w:rsidRDefault="00EF2140" w:rsidP="00EF2140">
      <w:pPr>
        <w:pStyle w:val="21"/>
        <w:ind w:left="-720" w:right="-365" w:firstLine="360"/>
        <w:rPr>
          <w:sz w:val="28"/>
          <w:szCs w:val="28"/>
        </w:rPr>
      </w:pPr>
      <w:r w:rsidRPr="007C2F09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C044C8">
        <w:rPr>
          <w:sz w:val="28"/>
          <w:szCs w:val="28"/>
        </w:rPr>
        <w:t>2 121,9</w:t>
      </w:r>
      <w:r w:rsidRPr="007C2F09">
        <w:rPr>
          <w:sz w:val="28"/>
          <w:szCs w:val="28"/>
        </w:rPr>
        <w:t xml:space="preserve"> тыс. рублей, что составляет </w:t>
      </w:r>
      <w:r w:rsidR="00C044C8">
        <w:rPr>
          <w:sz w:val="28"/>
          <w:szCs w:val="28"/>
        </w:rPr>
        <w:t>68</w:t>
      </w:r>
      <w:r w:rsidRPr="007C2F09">
        <w:rPr>
          <w:sz w:val="28"/>
          <w:szCs w:val="28"/>
        </w:rPr>
        <w:t xml:space="preserve"> % от плана 3 </w:t>
      </w:r>
      <w:r w:rsidR="00C044C8">
        <w:rPr>
          <w:sz w:val="28"/>
          <w:szCs w:val="28"/>
        </w:rPr>
        <w:t>118</w:t>
      </w:r>
      <w:r w:rsidRPr="007C2F09">
        <w:rPr>
          <w:sz w:val="28"/>
          <w:szCs w:val="28"/>
        </w:rPr>
        <w:t>,8 рублей.</w:t>
      </w:r>
    </w:p>
    <w:p w:rsidR="00EF2140" w:rsidRPr="007C2F09" w:rsidRDefault="00EF2140" w:rsidP="00EF2140">
      <w:pPr>
        <w:ind w:left="-720" w:right="-365" w:firstLine="360"/>
        <w:rPr>
          <w:sz w:val="28"/>
          <w:szCs w:val="28"/>
        </w:rPr>
      </w:pPr>
      <w:r w:rsidRPr="007C2F09">
        <w:rPr>
          <w:sz w:val="28"/>
          <w:szCs w:val="28"/>
        </w:rPr>
        <w:t>Задолженности по оплате труда и начислениям на оплату труда на 01.</w:t>
      </w:r>
      <w:r w:rsidR="00C044C8">
        <w:rPr>
          <w:sz w:val="28"/>
          <w:szCs w:val="28"/>
        </w:rPr>
        <w:t>10</w:t>
      </w:r>
      <w:r w:rsidRPr="007C2F09">
        <w:rPr>
          <w:sz w:val="28"/>
          <w:szCs w:val="28"/>
        </w:rPr>
        <w:t>.2018  г. нет.</w:t>
      </w:r>
    </w:p>
    <w:p w:rsidR="00EF2140" w:rsidRPr="007C2F09" w:rsidRDefault="00EF2140" w:rsidP="00EF2140">
      <w:pPr>
        <w:ind w:left="-720" w:right="-365" w:firstLine="360"/>
        <w:rPr>
          <w:sz w:val="28"/>
          <w:szCs w:val="28"/>
        </w:rPr>
      </w:pPr>
      <w:r w:rsidRPr="007C2F09">
        <w:rPr>
          <w:sz w:val="28"/>
          <w:szCs w:val="28"/>
        </w:rPr>
        <w:t xml:space="preserve">Расходы по разделу 0100 «Общегосударственные вопросы» исполнены на </w:t>
      </w:r>
      <w:r w:rsidR="00C044C8">
        <w:rPr>
          <w:sz w:val="28"/>
          <w:szCs w:val="28"/>
        </w:rPr>
        <w:t>68,3</w:t>
      </w:r>
      <w:r w:rsidRPr="007C2F09">
        <w:rPr>
          <w:sz w:val="28"/>
          <w:szCs w:val="28"/>
        </w:rPr>
        <w:t xml:space="preserve">% (план 3 599,3 тыс. рублей, факт </w:t>
      </w:r>
      <w:r w:rsidR="00C044C8">
        <w:rPr>
          <w:sz w:val="28"/>
          <w:szCs w:val="28"/>
        </w:rPr>
        <w:t>2 458,5</w:t>
      </w:r>
      <w:r w:rsidRPr="007C2F09">
        <w:rPr>
          <w:sz w:val="28"/>
          <w:szCs w:val="28"/>
        </w:rPr>
        <w:t xml:space="preserve"> рублей):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7C2F09">
        <w:rPr>
          <w:sz w:val="28"/>
          <w:szCs w:val="28"/>
        </w:rPr>
        <w:lastRenderedPageBreak/>
        <w:t>- расходы по подразделу 0102 «Функционирование  высшего должностного лица</w:t>
      </w:r>
      <w:r w:rsidRPr="00633CC5">
        <w:rPr>
          <w:sz w:val="28"/>
          <w:szCs w:val="28"/>
        </w:rPr>
        <w:t xml:space="preserve"> субъекта Российской Федерации и муниципального образования» исполнены на </w:t>
      </w:r>
      <w:r w:rsidR="00A7644F">
        <w:rPr>
          <w:sz w:val="28"/>
          <w:szCs w:val="28"/>
        </w:rPr>
        <w:t>77,5</w:t>
      </w:r>
      <w:r w:rsidRPr="00633CC5">
        <w:rPr>
          <w:sz w:val="28"/>
          <w:szCs w:val="28"/>
        </w:rPr>
        <w:t xml:space="preserve">% (план 631,6 тыс. рублей, факт </w:t>
      </w:r>
      <w:r w:rsidR="00A7644F">
        <w:rPr>
          <w:sz w:val="28"/>
          <w:szCs w:val="28"/>
        </w:rPr>
        <w:t>489,</w:t>
      </w:r>
      <w:r w:rsidRPr="00633CC5">
        <w:rPr>
          <w:sz w:val="28"/>
          <w:szCs w:val="28"/>
        </w:rPr>
        <w:t>5 тыс. рублей);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</w:t>
      </w:r>
      <w:r w:rsidR="00A7644F">
        <w:rPr>
          <w:sz w:val="28"/>
          <w:szCs w:val="28"/>
        </w:rPr>
        <w:t>64,3</w:t>
      </w:r>
      <w:r w:rsidRPr="00633CC5">
        <w:rPr>
          <w:sz w:val="28"/>
          <w:szCs w:val="28"/>
        </w:rPr>
        <w:t xml:space="preserve"> % (план 2 775,9 тыс. рублей, факт </w:t>
      </w:r>
      <w:r w:rsidR="00A7644F">
        <w:rPr>
          <w:sz w:val="28"/>
          <w:szCs w:val="28"/>
        </w:rPr>
        <w:t>1 786,6</w:t>
      </w:r>
      <w:r w:rsidRPr="00633CC5">
        <w:rPr>
          <w:sz w:val="28"/>
          <w:szCs w:val="28"/>
        </w:rPr>
        <w:t xml:space="preserve"> тыс. рублей);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 расходы по подразделу 0107 «Обеспечение проведения выборов и референдумов» </w:t>
      </w:r>
      <w:r w:rsidR="00A7644F">
        <w:rPr>
          <w:sz w:val="28"/>
          <w:szCs w:val="28"/>
        </w:rPr>
        <w:t>исполнены на 100% (</w:t>
      </w:r>
      <w:r w:rsidRPr="00633CC5">
        <w:rPr>
          <w:sz w:val="28"/>
          <w:szCs w:val="28"/>
        </w:rPr>
        <w:t>при плане 173,</w:t>
      </w:r>
      <w:r w:rsidR="00A7644F">
        <w:rPr>
          <w:sz w:val="28"/>
          <w:szCs w:val="28"/>
        </w:rPr>
        <w:t>1 тыс. рублей факт 173,1 тыс рублей);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>- расходы по подразделу 0111 «Резервные фонды» не производились (план 5,0 тыс. рублей);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A7644F">
        <w:rPr>
          <w:sz w:val="28"/>
          <w:szCs w:val="28"/>
        </w:rPr>
        <w:t>68,6</w:t>
      </w:r>
      <w:r w:rsidRPr="00633CC5">
        <w:rPr>
          <w:sz w:val="28"/>
          <w:szCs w:val="28"/>
        </w:rPr>
        <w:t xml:space="preserve">% (план 13,7  тыс. рублей, факт </w:t>
      </w:r>
      <w:r w:rsidR="00A7644F">
        <w:rPr>
          <w:sz w:val="28"/>
          <w:szCs w:val="28"/>
        </w:rPr>
        <w:t>9,4</w:t>
      </w:r>
      <w:r w:rsidRPr="00633CC5">
        <w:rPr>
          <w:sz w:val="28"/>
          <w:szCs w:val="28"/>
        </w:rPr>
        <w:t xml:space="preserve"> тыс. рублей).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Расходы  по разделу 0200 «Национальная оборона»исполнены на </w:t>
      </w:r>
      <w:r w:rsidR="00A7644F">
        <w:rPr>
          <w:sz w:val="28"/>
          <w:szCs w:val="28"/>
        </w:rPr>
        <w:t>63,9</w:t>
      </w:r>
      <w:r w:rsidRPr="00633CC5">
        <w:rPr>
          <w:sz w:val="28"/>
          <w:szCs w:val="28"/>
        </w:rPr>
        <w:t xml:space="preserve"> % (план </w:t>
      </w:r>
      <w:r w:rsidR="00A7644F">
        <w:rPr>
          <w:sz w:val="28"/>
          <w:szCs w:val="28"/>
        </w:rPr>
        <w:t>182,6</w:t>
      </w:r>
      <w:r w:rsidRPr="00633CC5">
        <w:rPr>
          <w:sz w:val="28"/>
          <w:szCs w:val="28"/>
        </w:rPr>
        <w:t xml:space="preserve"> тыс. рублей, факт </w:t>
      </w:r>
      <w:r w:rsidR="00A7644F">
        <w:rPr>
          <w:sz w:val="28"/>
          <w:szCs w:val="28"/>
        </w:rPr>
        <w:t>116,7</w:t>
      </w:r>
      <w:r w:rsidRPr="00633CC5">
        <w:rPr>
          <w:sz w:val="28"/>
          <w:szCs w:val="28"/>
        </w:rPr>
        <w:t xml:space="preserve"> тыс. рублей):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A7644F">
        <w:rPr>
          <w:sz w:val="28"/>
          <w:szCs w:val="28"/>
        </w:rPr>
        <w:t>63,9</w:t>
      </w:r>
      <w:r w:rsidRPr="00633CC5">
        <w:rPr>
          <w:sz w:val="28"/>
          <w:szCs w:val="28"/>
        </w:rPr>
        <w:t xml:space="preserve"> % (план </w:t>
      </w:r>
      <w:r w:rsidR="00A7644F">
        <w:rPr>
          <w:sz w:val="28"/>
          <w:szCs w:val="28"/>
        </w:rPr>
        <w:t>182,6</w:t>
      </w:r>
      <w:r w:rsidRPr="00633CC5">
        <w:rPr>
          <w:sz w:val="28"/>
          <w:szCs w:val="28"/>
        </w:rPr>
        <w:t xml:space="preserve"> тыс. рублей, факт </w:t>
      </w:r>
      <w:r w:rsidR="00A7644F">
        <w:rPr>
          <w:sz w:val="28"/>
          <w:szCs w:val="28"/>
        </w:rPr>
        <w:t>116,7</w:t>
      </w:r>
      <w:r w:rsidRPr="00633CC5">
        <w:rPr>
          <w:sz w:val="28"/>
          <w:szCs w:val="28"/>
        </w:rPr>
        <w:t xml:space="preserve"> тыс. рублей).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>Расходы по разделу 0400 «Национальная экономика» исполнены на 2,8%  (план 1014,0 тыс. рублей,факт 28,8 тыс. рублей):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-расходы по подразделу «Дорожное хозяйство (дорожные фонды)» </w:t>
      </w:r>
      <w:r w:rsidR="004B2E9D">
        <w:rPr>
          <w:sz w:val="28"/>
          <w:szCs w:val="28"/>
        </w:rPr>
        <w:t>исполнены на 37,3%</w:t>
      </w:r>
      <w:r w:rsidRPr="00633CC5">
        <w:rPr>
          <w:sz w:val="28"/>
          <w:szCs w:val="28"/>
        </w:rPr>
        <w:t xml:space="preserve"> (план 924,0 тыс. рублей</w:t>
      </w:r>
      <w:r w:rsidR="004B2E9D">
        <w:rPr>
          <w:sz w:val="28"/>
          <w:szCs w:val="28"/>
        </w:rPr>
        <w:t>, факт 345,1 тыс. рублей</w:t>
      </w:r>
      <w:r w:rsidRPr="00633CC5">
        <w:rPr>
          <w:sz w:val="28"/>
          <w:szCs w:val="28"/>
        </w:rPr>
        <w:t>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-расходы по подразделу 0412 «Другие вопросы в области национальной экономики» исполнены на </w:t>
      </w:r>
      <w:r w:rsidR="004B2E9D">
        <w:rPr>
          <w:sz w:val="28"/>
          <w:szCs w:val="28"/>
        </w:rPr>
        <w:t>35,4</w:t>
      </w:r>
      <w:r w:rsidRPr="00633CC5">
        <w:rPr>
          <w:sz w:val="28"/>
          <w:szCs w:val="28"/>
        </w:rPr>
        <w:t xml:space="preserve"> % (план 90,0 тыс. рублей,</w:t>
      </w:r>
      <w:r w:rsidR="004B2E9D">
        <w:rPr>
          <w:sz w:val="28"/>
          <w:szCs w:val="28"/>
        </w:rPr>
        <w:t xml:space="preserve"> </w:t>
      </w:r>
      <w:r w:rsidRPr="00633CC5">
        <w:rPr>
          <w:sz w:val="28"/>
          <w:szCs w:val="28"/>
        </w:rPr>
        <w:t xml:space="preserve">факт </w:t>
      </w:r>
      <w:r w:rsidR="004B2E9D">
        <w:rPr>
          <w:sz w:val="28"/>
          <w:szCs w:val="28"/>
        </w:rPr>
        <w:t>31,9</w:t>
      </w:r>
      <w:r w:rsidRPr="00633CC5">
        <w:rPr>
          <w:sz w:val="28"/>
          <w:szCs w:val="28"/>
        </w:rPr>
        <w:t xml:space="preserve"> тыс. рублей).</w:t>
      </w:r>
    </w:p>
    <w:p w:rsidR="00EF2140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C849B4">
        <w:rPr>
          <w:sz w:val="28"/>
          <w:szCs w:val="28"/>
        </w:rPr>
        <w:t>46,</w:t>
      </w:r>
      <w:r w:rsidRPr="00633CC5">
        <w:rPr>
          <w:sz w:val="28"/>
          <w:szCs w:val="28"/>
        </w:rPr>
        <w:t xml:space="preserve">4% (план 3 118,6 тыс. рублей, факт </w:t>
      </w:r>
      <w:r w:rsidR="00C849B4">
        <w:rPr>
          <w:sz w:val="28"/>
          <w:szCs w:val="28"/>
        </w:rPr>
        <w:t>1448,6</w:t>
      </w:r>
      <w:r w:rsidRPr="00633CC5">
        <w:rPr>
          <w:sz w:val="28"/>
          <w:szCs w:val="28"/>
        </w:rPr>
        <w:t xml:space="preserve"> тыс. рублей):</w:t>
      </w:r>
    </w:p>
    <w:p w:rsidR="00C849B4" w:rsidRPr="00633CC5" w:rsidRDefault="00C849B4" w:rsidP="00EF2140">
      <w:pPr>
        <w:ind w:left="-720" w:right="-3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C5">
        <w:rPr>
          <w:sz w:val="28"/>
          <w:szCs w:val="28"/>
        </w:rPr>
        <w:t>расходы  по подразделу</w:t>
      </w:r>
      <w:r w:rsidR="00D2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0501 </w:t>
      </w:r>
      <w:r w:rsidR="00D20517">
        <w:rPr>
          <w:sz w:val="28"/>
          <w:szCs w:val="28"/>
        </w:rPr>
        <w:t>«Жилищное хозяйство»</w:t>
      </w:r>
      <w:r w:rsidR="00D20517" w:rsidRPr="00D20517">
        <w:rPr>
          <w:sz w:val="28"/>
          <w:szCs w:val="28"/>
        </w:rPr>
        <w:t xml:space="preserve"> </w:t>
      </w:r>
      <w:r w:rsidR="00D20517" w:rsidRPr="00633CC5">
        <w:rPr>
          <w:sz w:val="28"/>
          <w:szCs w:val="28"/>
        </w:rPr>
        <w:t xml:space="preserve">исполнены на </w:t>
      </w:r>
      <w:r w:rsidR="00D20517">
        <w:rPr>
          <w:sz w:val="28"/>
          <w:szCs w:val="28"/>
        </w:rPr>
        <w:t>44,0</w:t>
      </w:r>
      <w:r w:rsidR="00D20517" w:rsidRPr="00633CC5">
        <w:rPr>
          <w:sz w:val="28"/>
          <w:szCs w:val="28"/>
        </w:rPr>
        <w:t xml:space="preserve">% (план </w:t>
      </w:r>
      <w:r w:rsidR="00D20517">
        <w:rPr>
          <w:sz w:val="28"/>
          <w:szCs w:val="28"/>
        </w:rPr>
        <w:t>60,0</w:t>
      </w:r>
      <w:r w:rsidR="00D20517" w:rsidRPr="00633CC5">
        <w:rPr>
          <w:sz w:val="28"/>
          <w:szCs w:val="28"/>
        </w:rPr>
        <w:t xml:space="preserve"> тыс. рублей, факт </w:t>
      </w:r>
      <w:r w:rsidR="00D20517">
        <w:rPr>
          <w:sz w:val="28"/>
          <w:szCs w:val="28"/>
        </w:rPr>
        <w:t>26,4</w:t>
      </w:r>
      <w:r w:rsidR="00D20517" w:rsidRPr="00633CC5">
        <w:rPr>
          <w:sz w:val="28"/>
          <w:szCs w:val="28"/>
        </w:rPr>
        <w:t xml:space="preserve"> </w:t>
      </w:r>
      <w:r w:rsidR="00D20517">
        <w:rPr>
          <w:sz w:val="28"/>
          <w:szCs w:val="28"/>
        </w:rPr>
        <w:t>тыс. рублей);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-расходы  по подразделу 0503 «Благоустройство»  исполнены на </w:t>
      </w:r>
      <w:r w:rsidR="00C849B4">
        <w:rPr>
          <w:sz w:val="28"/>
          <w:szCs w:val="28"/>
        </w:rPr>
        <w:t>46,4</w:t>
      </w:r>
      <w:r w:rsidRPr="00633CC5">
        <w:rPr>
          <w:sz w:val="28"/>
          <w:szCs w:val="28"/>
        </w:rPr>
        <w:t>% (план 3 </w:t>
      </w:r>
      <w:r w:rsidR="00C849B4">
        <w:rPr>
          <w:sz w:val="28"/>
          <w:szCs w:val="28"/>
        </w:rPr>
        <w:t>058</w:t>
      </w:r>
      <w:r w:rsidRPr="00633CC5">
        <w:rPr>
          <w:sz w:val="28"/>
          <w:szCs w:val="28"/>
        </w:rPr>
        <w:t xml:space="preserve">,6 тыс. рублей, факт </w:t>
      </w:r>
      <w:r w:rsidR="00C849B4">
        <w:rPr>
          <w:sz w:val="28"/>
          <w:szCs w:val="28"/>
        </w:rPr>
        <w:t>1422,2</w:t>
      </w:r>
      <w:r w:rsidRPr="00633CC5">
        <w:rPr>
          <w:sz w:val="28"/>
          <w:szCs w:val="28"/>
        </w:rPr>
        <w:t xml:space="preserve"> тыс. рублей).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>Расходы по разделу 0800 «Культура и кинематография» исполнены на 16,7% (план 125,5 тыс. рублей,факт 21,0 тыс. рублей):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>- расходы по подразделу 0804 «Другие вопросы в области культуры, кинематографии» исполнены на 16,7% (план 125,5 тыс. рублей,факт 21,0 тыс. рублей)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Расходы  по разделу 1000 «Социальная политика» исполнены на 15,7 % (план 193,3 тыс. рублей, факт </w:t>
      </w:r>
      <w:r w:rsidR="00D20517">
        <w:rPr>
          <w:sz w:val="28"/>
          <w:szCs w:val="28"/>
        </w:rPr>
        <w:t>48,2</w:t>
      </w:r>
      <w:r w:rsidRPr="00633CC5">
        <w:rPr>
          <w:sz w:val="28"/>
          <w:szCs w:val="28"/>
        </w:rPr>
        <w:t xml:space="preserve"> тыс. рублей):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  <w:r w:rsidRPr="00633CC5">
        <w:rPr>
          <w:sz w:val="28"/>
          <w:szCs w:val="28"/>
        </w:rPr>
        <w:t xml:space="preserve">- расходы  по подразделу 1001 «Пенсионное обеспечение» исполнены на </w:t>
      </w:r>
      <w:r w:rsidR="00D20517">
        <w:rPr>
          <w:sz w:val="28"/>
          <w:szCs w:val="28"/>
        </w:rPr>
        <w:t>24,9</w:t>
      </w:r>
      <w:r w:rsidRPr="00633CC5">
        <w:rPr>
          <w:sz w:val="28"/>
          <w:szCs w:val="28"/>
        </w:rPr>
        <w:t xml:space="preserve"> % (план 193,3 тыс. рублей, факт </w:t>
      </w:r>
      <w:r w:rsidR="00D20517">
        <w:rPr>
          <w:sz w:val="28"/>
          <w:szCs w:val="28"/>
        </w:rPr>
        <w:t>48,2</w:t>
      </w:r>
      <w:r w:rsidRPr="00633CC5">
        <w:rPr>
          <w:sz w:val="28"/>
          <w:szCs w:val="28"/>
        </w:rPr>
        <w:t xml:space="preserve"> тыс. рублей).</w:t>
      </w: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</w:p>
    <w:p w:rsidR="00EF2140" w:rsidRPr="00633CC5" w:rsidRDefault="00EF2140" w:rsidP="00EF2140">
      <w:pPr>
        <w:ind w:left="-720" w:right="-365" w:firstLine="360"/>
        <w:jc w:val="both"/>
        <w:rPr>
          <w:sz w:val="28"/>
          <w:szCs w:val="28"/>
        </w:rPr>
      </w:pPr>
    </w:p>
    <w:p w:rsidR="00EF2140" w:rsidRPr="00633CC5" w:rsidRDefault="00EF2140" w:rsidP="00EF2140">
      <w:pPr>
        <w:shd w:val="clear" w:color="auto" w:fill="FFFFFF"/>
        <w:rPr>
          <w:sz w:val="28"/>
          <w:szCs w:val="28"/>
        </w:rPr>
      </w:pPr>
    </w:p>
    <w:p w:rsidR="00EF2140" w:rsidRPr="00633CC5" w:rsidRDefault="00EF2140" w:rsidP="00EF2140">
      <w:pPr>
        <w:shd w:val="clear" w:color="auto" w:fill="FFFFFF"/>
        <w:rPr>
          <w:sz w:val="28"/>
          <w:szCs w:val="28"/>
        </w:rPr>
      </w:pPr>
    </w:p>
    <w:p w:rsidR="00EF2140" w:rsidRPr="00633CC5" w:rsidRDefault="00EF2140" w:rsidP="00EF2140">
      <w:pPr>
        <w:shd w:val="clear" w:color="auto" w:fill="FFFFFF"/>
        <w:rPr>
          <w:sz w:val="18"/>
          <w:szCs w:val="18"/>
        </w:rPr>
      </w:pPr>
    </w:p>
    <w:p w:rsidR="00EF2140" w:rsidRPr="00633CC5" w:rsidRDefault="00EF2140" w:rsidP="00EF2140">
      <w:pPr>
        <w:shd w:val="clear" w:color="auto" w:fill="FFFFFF"/>
        <w:ind w:left="-851"/>
        <w:rPr>
          <w:spacing w:val="-1"/>
          <w:sz w:val="18"/>
          <w:szCs w:val="18"/>
        </w:rPr>
      </w:pPr>
      <w:r w:rsidRPr="00633CC5">
        <w:rPr>
          <w:spacing w:val="-1"/>
          <w:sz w:val="18"/>
          <w:szCs w:val="18"/>
        </w:rPr>
        <w:t xml:space="preserve">Исполнитель: </w:t>
      </w:r>
    </w:p>
    <w:p w:rsidR="00EF2140" w:rsidRPr="00633CC5" w:rsidRDefault="00EF2140" w:rsidP="00EF2140">
      <w:pPr>
        <w:shd w:val="clear" w:color="auto" w:fill="FFFFFF"/>
        <w:ind w:left="-851"/>
        <w:rPr>
          <w:spacing w:val="-1"/>
          <w:sz w:val="18"/>
          <w:szCs w:val="18"/>
        </w:rPr>
      </w:pPr>
      <w:r w:rsidRPr="00633CC5">
        <w:rPr>
          <w:spacing w:val="-1"/>
          <w:sz w:val="18"/>
          <w:szCs w:val="18"/>
        </w:rPr>
        <w:t xml:space="preserve">Вед. специалист  </w:t>
      </w:r>
      <w:r w:rsidR="00D20517">
        <w:rPr>
          <w:spacing w:val="-1"/>
          <w:sz w:val="18"/>
          <w:szCs w:val="18"/>
        </w:rPr>
        <w:t>Веденеева А.А</w:t>
      </w:r>
      <w:r w:rsidRPr="00633CC5">
        <w:rPr>
          <w:spacing w:val="-1"/>
          <w:sz w:val="18"/>
          <w:szCs w:val="18"/>
        </w:rPr>
        <w:t>. (3-44-22)</w:t>
      </w:r>
    </w:p>
    <w:p w:rsidR="00EF2140" w:rsidRPr="00633CC5" w:rsidRDefault="00EF2140" w:rsidP="00EF2140">
      <w:pPr>
        <w:ind w:left="-720" w:right="-365" w:firstLine="360"/>
        <w:jc w:val="both"/>
        <w:rPr>
          <w:sz w:val="18"/>
          <w:szCs w:val="18"/>
        </w:rPr>
      </w:pPr>
    </w:p>
    <w:p w:rsidR="00EF2140" w:rsidRDefault="00EF2140"/>
    <w:sectPr w:rsidR="00EF2140" w:rsidSect="008C4A1A">
      <w:pgSz w:w="11905" w:h="16837"/>
      <w:pgMar w:top="720" w:right="990" w:bottom="720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2140"/>
    <w:rsid w:val="000105E3"/>
    <w:rsid w:val="000A6A0E"/>
    <w:rsid w:val="0012295D"/>
    <w:rsid w:val="00133D4C"/>
    <w:rsid w:val="001740A3"/>
    <w:rsid w:val="00452AFC"/>
    <w:rsid w:val="00473110"/>
    <w:rsid w:val="004B2E9D"/>
    <w:rsid w:val="00667B02"/>
    <w:rsid w:val="006C1163"/>
    <w:rsid w:val="00795391"/>
    <w:rsid w:val="008C4A1A"/>
    <w:rsid w:val="00A7644F"/>
    <w:rsid w:val="00AB4421"/>
    <w:rsid w:val="00BD09CE"/>
    <w:rsid w:val="00C044C8"/>
    <w:rsid w:val="00C849B4"/>
    <w:rsid w:val="00D20517"/>
    <w:rsid w:val="00D46E8E"/>
    <w:rsid w:val="00E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140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214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EF2140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EF21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F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F2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F21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2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F214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82ohkjTL1SzyhmDrIm5Cemp6cvqwA8qMlw/kWj4mAgk=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uUr5Lun1WgtEvIm1VbSK4XaVxT6SwvUVw4MAky6MuuWvDbtrM7mA6st88nZ0Ts5mq/mfT2r4
    Tf2ib9MGjB4T0Q==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wEfkdXsnSUbxCo1jUvmJvxKH9jQ=</DigestValue>
      </Reference>
      <Reference URI="/word/document.xml?ContentType=application/vnd.openxmlformats-officedocument.wordprocessingml.document.main+xml">
        <DigestMethod Algorithm="http://www.w3.org/2000/09/xmldsig#sha1"/>
        <DigestValue>wBs90VdUSo1oHiclLl0HSvrFeuA=</DigestValue>
      </Reference>
      <Reference URI="/word/embeddings/oleObject1.bin?ContentType=application/vnd.openxmlformats-officedocument.oleObject">
        <DigestMethod Algorithm="http://www.w3.org/2000/09/xmldsig#sha1"/>
        <DigestValue>o+0pVceoIjq8+Y/D6un4ONUu36I=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xSVZ2XZ06a0Fl/12MEhf8BsGHsU=</DigestValue>
      </Reference>
      <Reference URI="/word/numbering.xml?ContentType=application/vnd.openxmlformats-officedocument.wordprocessingml.numbering+xml">
        <DigestMethod Algorithm="http://www.w3.org/2000/09/xmldsig#sha1"/>
        <DigestValue>T0aJtIEbLeH3ylBId0t8eVcd4Pw=</DigestValue>
      </Reference>
      <Reference URI="/word/settings.xml?ContentType=application/vnd.openxmlformats-officedocument.wordprocessingml.settings+xml">
        <DigestMethod Algorithm="http://www.w3.org/2000/09/xmldsig#sha1"/>
        <DigestValue>k2aOUv1xa+KOckNqcjDfKO4c13k=</DigestValue>
      </Reference>
      <Reference URI="/word/styles.xml?ContentType=application/vnd.openxmlformats-officedocument.wordprocessingml.styles+xml">
        <DigestMethod Algorithm="http://www.w3.org/2000/09/xmldsig#sha1"/>
        <DigestValue>c0mOFlnOlODTKFhF7Zys4JkdAUk=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2018-10-08T06:49:42Z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4</cp:revision>
  <cp:lastPrinted>2018-10-04T12:32:00Z</cp:lastPrinted>
  <dcterms:created xsi:type="dcterms:W3CDTF">2018-10-04T10:11:00Z</dcterms:created>
  <dcterms:modified xsi:type="dcterms:W3CDTF">2018-10-04T12:48:00Z</dcterms:modified>
</cp:coreProperties>
</file>