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0A3" w14:textId="04D77997" w:rsidR="00451FF8" w:rsidRPr="004153B4" w:rsidRDefault="004153B4" w:rsidP="004153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3AE7D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0;width:54.05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92705849" r:id="rId8"/>
        </w:object>
      </w:r>
      <w:r w:rsidR="00451FF8" w:rsidRPr="0089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451FF8"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0F32107" w14:textId="6D5B13A5" w:rsidR="00451FF8" w:rsidRPr="008905A1" w:rsidRDefault="003F46B1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451FF8"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7A46CBC7" w14:textId="77777777"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09048104" w14:textId="77777777"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0CD62357" w14:textId="77777777"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67461" w14:textId="77777777" w:rsidR="004153B4" w:rsidRDefault="004153B4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66C84" w14:textId="0655A137"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B98C97" w14:textId="77777777" w:rsidR="004153B4" w:rsidRDefault="004153B4" w:rsidP="0041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843FDA" w14:textId="3F03551A" w:rsidR="004153B4" w:rsidRPr="003F5338" w:rsidRDefault="004153B4" w:rsidP="0041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8 сентября 2021 года 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0D4DC85E" w14:textId="77777777"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14389" w14:textId="77777777" w:rsidR="00C72FAA" w:rsidRPr="008905A1" w:rsidRDefault="00C72FAA" w:rsidP="00C72FAA">
      <w:pPr>
        <w:spacing w:after="0" w:line="240" w:lineRule="auto"/>
        <w:jc w:val="center"/>
        <w:rPr>
          <w:color w:val="333333"/>
          <w:sz w:val="28"/>
          <w:szCs w:val="28"/>
        </w:rPr>
      </w:pPr>
    </w:p>
    <w:p w14:paraId="11088EA7" w14:textId="77777777" w:rsidR="00B76280" w:rsidRPr="008905A1" w:rsidRDefault="00B76280" w:rsidP="008905A1">
      <w:pPr>
        <w:pStyle w:val="a3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8905A1">
        <w:rPr>
          <w:b/>
          <w:sz w:val="28"/>
          <w:szCs w:val="28"/>
        </w:rPr>
        <w:t>Об определении случаев </w:t>
      </w:r>
      <w:r w:rsidRPr="008905A1">
        <w:rPr>
          <w:rFonts w:ascii="Arial" w:hAnsi="Arial" w:cs="Arial"/>
          <w:b/>
          <w:sz w:val="28"/>
          <w:szCs w:val="28"/>
        </w:rPr>
        <w:br/>
      </w:r>
      <w:r w:rsidRPr="008905A1">
        <w:rPr>
          <w:b/>
          <w:sz w:val="28"/>
          <w:szCs w:val="28"/>
        </w:rPr>
        <w:t>осуществлении банковского</w:t>
      </w:r>
      <w:r w:rsidRPr="008905A1">
        <w:rPr>
          <w:rFonts w:ascii="Arial" w:hAnsi="Arial" w:cs="Arial"/>
          <w:b/>
          <w:sz w:val="28"/>
          <w:szCs w:val="28"/>
        </w:rPr>
        <w:br/>
      </w:r>
      <w:r w:rsidRPr="008905A1">
        <w:rPr>
          <w:b/>
          <w:sz w:val="28"/>
          <w:szCs w:val="28"/>
        </w:rPr>
        <w:t>сопровождения контрактов </w:t>
      </w:r>
    </w:p>
    <w:p w14:paraId="105552C5" w14:textId="77777777" w:rsidR="00B76280" w:rsidRPr="008905A1" w:rsidRDefault="00B76280" w:rsidP="008905A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905A1">
        <w:rPr>
          <w:rFonts w:ascii="Arial" w:hAnsi="Arial" w:cs="Arial"/>
          <w:sz w:val="28"/>
          <w:szCs w:val="28"/>
        </w:rPr>
        <w:t> </w:t>
      </w:r>
    </w:p>
    <w:p w14:paraId="34550896" w14:textId="5025798D" w:rsidR="002B4A74" w:rsidRPr="008905A1" w:rsidRDefault="00B76280" w:rsidP="00A506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 xml:space="preserve">В соответствии со статьей 35 Федерального закона от </w:t>
      </w:r>
      <w:r w:rsidR="002B4A74" w:rsidRPr="008905A1">
        <w:rPr>
          <w:sz w:val="28"/>
          <w:szCs w:val="28"/>
        </w:rPr>
        <w:t>0</w:t>
      </w:r>
      <w:r w:rsidRPr="008905A1">
        <w:rPr>
          <w:sz w:val="28"/>
          <w:szCs w:val="28"/>
        </w:rPr>
        <w:t>5</w:t>
      </w:r>
      <w:r w:rsidR="002B4A74" w:rsidRPr="008905A1">
        <w:rPr>
          <w:sz w:val="28"/>
          <w:szCs w:val="28"/>
        </w:rPr>
        <w:t>.04.</w:t>
      </w:r>
      <w:r w:rsidRPr="008905A1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 постановлением Правительства Российской Федерации от 20</w:t>
      </w:r>
      <w:r w:rsidR="002B4A74" w:rsidRPr="008905A1">
        <w:rPr>
          <w:sz w:val="28"/>
          <w:szCs w:val="28"/>
        </w:rPr>
        <w:t>.09.</w:t>
      </w:r>
      <w:r w:rsidRPr="008905A1">
        <w:rPr>
          <w:sz w:val="28"/>
          <w:szCs w:val="28"/>
        </w:rPr>
        <w:t>2014 года № 963  «Об осуществлении банковского сопровождения контрактов»</w:t>
      </w:r>
      <w:r w:rsidR="002B4A74" w:rsidRPr="008905A1">
        <w:rPr>
          <w:sz w:val="28"/>
          <w:szCs w:val="28"/>
        </w:rPr>
        <w:t xml:space="preserve">, руководствуясь Уставом </w:t>
      </w:r>
      <w:r w:rsidR="003F46B1">
        <w:rPr>
          <w:sz w:val="28"/>
          <w:szCs w:val="28"/>
        </w:rPr>
        <w:t>Преображенского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3F46B1">
        <w:rPr>
          <w:sz w:val="28"/>
          <w:szCs w:val="28"/>
        </w:rPr>
        <w:t>Преображенского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  <w:bookmarkStart w:id="0" w:name="P12"/>
      <w:bookmarkEnd w:id="0"/>
    </w:p>
    <w:p w14:paraId="3D374519" w14:textId="630DE917" w:rsidR="00B76280" w:rsidRPr="008905A1" w:rsidRDefault="00B76280" w:rsidP="00A506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 xml:space="preserve">1. Установить, что банковское сопровождение гражданско-правовых договоров, предметом которых являются поставка товара, выполнение работы, оказание услуги для обеспечения муниципальных нужд, заключенных от имени </w:t>
      </w:r>
      <w:r w:rsidR="002B4A74" w:rsidRPr="008905A1">
        <w:rPr>
          <w:sz w:val="28"/>
          <w:szCs w:val="28"/>
        </w:rPr>
        <w:t xml:space="preserve">администрация </w:t>
      </w:r>
      <w:r w:rsidR="003F46B1">
        <w:rPr>
          <w:sz w:val="28"/>
          <w:szCs w:val="28"/>
        </w:rPr>
        <w:t>Преображенского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8905A1">
        <w:rPr>
          <w:sz w:val="28"/>
          <w:szCs w:val="28"/>
        </w:rPr>
        <w:t>(далее - контракт), осуществляется в соответствии с </w:t>
      </w:r>
      <w:hyperlink r:id="rId9" w:history="1">
        <w:r w:rsidRPr="008905A1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Pr="008905A1">
        <w:rPr>
          <w:sz w:val="28"/>
          <w:szCs w:val="28"/>
        </w:rPr>
        <w:t> осуществления банковского сопровождения контрактов, утвержденными постановлением Правительства Российской Федерации от 20 сентября 2014 года № 963 (далее - Правила), в следующих случаях:</w:t>
      </w:r>
    </w:p>
    <w:p w14:paraId="0C62AB6C" w14:textId="77777777" w:rsidR="00B76280" w:rsidRPr="008905A1" w:rsidRDefault="00B76280" w:rsidP="00A50646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>1) в отношении банковского сопровождения контракта, заключающегося в проведении мониторинга расчетов в рамках исполнения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200 млн. рублей;</w:t>
      </w:r>
    </w:p>
    <w:p w14:paraId="405711D2" w14:textId="77777777" w:rsidR="00B76280" w:rsidRPr="008905A1" w:rsidRDefault="00B76280" w:rsidP="00A506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A1">
        <w:rPr>
          <w:sz w:val="28"/>
          <w:szCs w:val="28"/>
        </w:rPr>
        <w:lastRenderedPageBreak/>
        <w:t>2) 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5 млрд. рублей.</w:t>
      </w:r>
    </w:p>
    <w:p w14:paraId="675378FB" w14:textId="5152C914" w:rsidR="00734EFA" w:rsidRPr="00E56E16" w:rsidRDefault="00734EFA" w:rsidP="00E56E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3F46B1"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Преображенского</w:t>
      </w:r>
      <w:r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3F46B1"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>Пугачевского муниципального района Саратовской области в сети «Интернет</w:t>
      </w:r>
      <w:r w:rsidR="004153B4"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56E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553145" w14:textId="77777777" w:rsidR="00734EFA" w:rsidRPr="008905A1" w:rsidRDefault="00734EFA" w:rsidP="00E56E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обнародования.</w:t>
      </w:r>
    </w:p>
    <w:p w14:paraId="474FCFC0" w14:textId="77777777" w:rsidR="00734EFA" w:rsidRPr="008905A1" w:rsidRDefault="00734EFA" w:rsidP="00A506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33D4F5" w14:textId="77777777" w:rsidR="00A50646" w:rsidRDefault="00A50646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B20C98E" w14:textId="77777777" w:rsidR="00A50646" w:rsidRDefault="00A50646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BE1CE9E" w14:textId="7F7D75E5" w:rsidR="00734EFA" w:rsidRPr="008905A1" w:rsidRDefault="00734EFA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3F46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00C06363" w14:textId="6BD75FF2" w:rsidR="00734EFA" w:rsidRPr="00032B60" w:rsidRDefault="00734EFA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5064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</w:t>
      </w:r>
      <w:r w:rsidRPr="008905A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r w:rsidR="00A5064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М.Т. Мартынов</w:t>
      </w:r>
    </w:p>
    <w:p w14:paraId="6FB1743A" w14:textId="77777777" w:rsidR="00734EFA" w:rsidRDefault="00734EFA" w:rsidP="00A50646">
      <w:pPr>
        <w:ind w:firstLine="708"/>
        <w:jc w:val="both"/>
      </w:pPr>
    </w:p>
    <w:p w14:paraId="05C4B5CF" w14:textId="77777777" w:rsidR="00734EFA" w:rsidRPr="00451FF8" w:rsidRDefault="00734EFA" w:rsidP="00A50646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667F7208" w14:textId="77777777" w:rsidR="002311F7" w:rsidRPr="00451FF8" w:rsidRDefault="002311F7" w:rsidP="008905A1">
      <w:pPr>
        <w:rPr>
          <w:sz w:val="28"/>
          <w:szCs w:val="28"/>
        </w:rPr>
      </w:pPr>
    </w:p>
    <w:p w14:paraId="424680B6" w14:textId="77777777" w:rsidR="00B76280" w:rsidRPr="00451FF8" w:rsidRDefault="00B76280" w:rsidP="008905A1">
      <w:pPr>
        <w:rPr>
          <w:sz w:val="28"/>
          <w:szCs w:val="28"/>
        </w:rPr>
      </w:pPr>
    </w:p>
    <w:p w14:paraId="25C49DDC" w14:textId="77777777" w:rsidR="00B76280" w:rsidRPr="00451FF8" w:rsidRDefault="00B76280" w:rsidP="008905A1">
      <w:pPr>
        <w:rPr>
          <w:sz w:val="28"/>
          <w:szCs w:val="28"/>
        </w:rPr>
      </w:pPr>
    </w:p>
    <w:sectPr w:rsidR="00B76280" w:rsidRPr="00451F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468B" w14:textId="77777777" w:rsidR="00EA3435" w:rsidRDefault="00EA3435" w:rsidP="00734EFA">
      <w:pPr>
        <w:spacing w:after="0" w:line="240" w:lineRule="auto"/>
      </w:pPr>
      <w:r>
        <w:separator/>
      </w:r>
    </w:p>
  </w:endnote>
  <w:endnote w:type="continuationSeparator" w:id="0">
    <w:p w14:paraId="11069A65" w14:textId="77777777" w:rsidR="00EA3435" w:rsidRDefault="00EA3435" w:rsidP="0073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421483"/>
      <w:docPartObj>
        <w:docPartGallery w:val="Page Numbers (Bottom of Page)"/>
        <w:docPartUnique/>
      </w:docPartObj>
    </w:sdtPr>
    <w:sdtEndPr/>
    <w:sdtContent>
      <w:p w14:paraId="74B04B44" w14:textId="77777777" w:rsidR="00734EFA" w:rsidRDefault="00734E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AA">
          <w:rPr>
            <w:noProof/>
          </w:rPr>
          <w:t>1</w:t>
        </w:r>
        <w:r>
          <w:fldChar w:fldCharType="end"/>
        </w:r>
      </w:p>
    </w:sdtContent>
  </w:sdt>
  <w:p w14:paraId="2A447501" w14:textId="77777777" w:rsidR="00734EFA" w:rsidRDefault="00734E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938F" w14:textId="77777777" w:rsidR="00EA3435" w:rsidRDefault="00EA3435" w:rsidP="00734EFA">
      <w:pPr>
        <w:spacing w:after="0" w:line="240" w:lineRule="auto"/>
      </w:pPr>
      <w:r>
        <w:separator/>
      </w:r>
    </w:p>
  </w:footnote>
  <w:footnote w:type="continuationSeparator" w:id="0">
    <w:p w14:paraId="78813F7D" w14:textId="77777777" w:rsidR="00EA3435" w:rsidRDefault="00EA3435" w:rsidP="0073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280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6E86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4A74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D7DA9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16859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62F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46B1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53B4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1FF8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4EFA"/>
    <w:rsid w:val="00735464"/>
    <w:rsid w:val="007430AB"/>
    <w:rsid w:val="007474A6"/>
    <w:rsid w:val="00753636"/>
    <w:rsid w:val="0075539D"/>
    <w:rsid w:val="007557A0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05A1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0646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280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08B1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2FAA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56E16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3435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F8867"/>
  <w15:docId w15:val="{5451968E-1240-4159-89DC-4E5DDFD0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62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EFA"/>
  </w:style>
  <w:style w:type="paragraph" w:styleId="a7">
    <w:name w:val="footer"/>
    <w:basedOn w:val="a"/>
    <w:link w:val="a8"/>
    <w:uiPriority w:val="99"/>
    <w:unhideWhenUsed/>
    <w:rsid w:val="0073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EFA"/>
  </w:style>
  <w:style w:type="character" w:customStyle="1" w:styleId="10">
    <w:name w:val="Заголовок 1 Знак"/>
    <w:basedOn w:val="a0"/>
    <w:link w:val="1"/>
    <w:uiPriority w:val="9"/>
    <w:rsid w:val="00E56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F0C699EC5E90E0F0BD067754AA1D5A2A5545891851CCCBF4DEBD06B70239F2BB3BB724F061B5BD678921EFF6FF53103B595ABDD73F69419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7710-DE87-4653-8A8C-A257FF0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cp:lastPrinted>2021-09-09T10:51:00Z</cp:lastPrinted>
  <dcterms:created xsi:type="dcterms:W3CDTF">2021-07-16T05:31:00Z</dcterms:created>
  <dcterms:modified xsi:type="dcterms:W3CDTF">2021-09-09T11:18:00Z</dcterms:modified>
</cp:coreProperties>
</file>